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Приказ Минздрава РФ от 8 апреля 1998 г. N 108</w:t>
      </w:r>
    </w:p>
    <w:p w:rsidR="00000000" w:rsidRDefault="00270F02">
      <w:pPr>
        <w:pStyle w:val="1"/>
        <w:rPr>
          <w:sz w:val="20"/>
        </w:rPr>
      </w:pPr>
      <w:r>
        <w:t>"О скорой психиатрической помощи"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целях реализации Закона Российской Федерации "О психиатрической помощи и гарантиях прав гр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ждан при ее оказании", совершенствования и дальнейшего развития скорой психиатриче</w:t>
      </w:r>
      <w:r>
        <w:rPr>
          <w:rFonts w:ascii="Arial" w:hAnsi="Arial" w:cs="Arial"/>
          <w:sz w:val="22"/>
          <w:szCs w:val="22"/>
        </w:rPr>
        <w:t>ской помощи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Приказываю: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Организовать работу бригад скорой психиатрической помощи в соответствии с: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 Положением о врачебных и фельдшерских бригадах скорой психиатрической помощи (приложение 1);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1.2. Штатными нормативами медицинского персонала бригад </w:t>
      </w:r>
      <w:r>
        <w:rPr>
          <w:rFonts w:ascii="Arial" w:hAnsi="Arial" w:cs="Arial"/>
          <w:sz w:val="22"/>
          <w:szCs w:val="22"/>
        </w:rPr>
        <w:t>скорой психиатрической помощи (прил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жение 2);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 Примерным перечнем специального оснащения бригады скорой психиатрической помощи (прил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жение 3);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1.4. Методическими рекомендациями по организации работы бригад скорой психиатрической помощи (приложение 4).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Руководителям органов управления здравоохранением субъектов Российской Федерации: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Организовать систематическую учебу персонала скорой психиатрической помощи.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Обеспечить регулярное проведение конференций медицинского персонала психиатрических у</w:t>
      </w:r>
      <w:r>
        <w:rPr>
          <w:rFonts w:ascii="Arial" w:hAnsi="Arial" w:cs="Arial"/>
          <w:sz w:val="22"/>
          <w:szCs w:val="22"/>
        </w:rPr>
        <w:t>чр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ждений и бригад скорой помощи для обсуждения практики психиатрического освидетельствования и го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питализации в недобровольном порядке.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3. Считать недействующими на территории Российской Федерации Приложение 9 к приказу Минздрава СССР от 12.12.80 N 1270, </w:t>
      </w:r>
      <w:r>
        <w:rPr>
          <w:rFonts w:ascii="Arial" w:hAnsi="Arial" w:cs="Arial"/>
          <w:sz w:val="22"/>
          <w:szCs w:val="22"/>
        </w:rPr>
        <w:t>пункт 4 Приложения 10 и пункты 1.1.5, 1.2.7, 1.3.1. Приложения 11 к приказу Минздрава СССР от 29.12.84 N 1490.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Контроль за выполнением настоящего приказа возложить на заместителя Министра Стародубова В.И.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Министр </w:t>
      </w:r>
      <w:r>
        <w:rPr>
          <w:rFonts w:ascii="Arial" w:hAnsi="Arial" w:cs="Arial"/>
          <w:sz w:val="22"/>
          <w:szCs w:val="22"/>
        </w:rPr>
        <w:tab/>
        <w:t>Т.Б.Дмитриева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Приложение 1. Поло</w:t>
      </w:r>
      <w:r>
        <w:rPr>
          <w:rFonts w:ascii="Courier New" w:hAnsi="Courier New" w:cs="Courier New"/>
          <w:sz w:val="22"/>
          <w:szCs w:val="22"/>
        </w:rPr>
        <w:t>жение о  врачебных и фельдшерских бригадах  скорой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психиатрической помощи                                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Приложение 2. Штатные нормативы медицинского персонала бригад скорой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психиатрической помощи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Приложение 3. Примерный  перечень  специального  оснащения   бригады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скорой психиатрической помощи                         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Приложение 4. Методические рекомендации по организ</w:t>
      </w:r>
      <w:r>
        <w:rPr>
          <w:rFonts w:ascii="Courier New" w:hAnsi="Courier New" w:cs="Courier New"/>
          <w:sz w:val="22"/>
          <w:szCs w:val="22"/>
        </w:rPr>
        <w:t>ации работы бригад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скорой психиатрической помощи                         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1</w:t>
      </w: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</w:t>
      </w: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8 апреля 1998 г. N 108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врачебных и фельдшерских бригадах</w:t>
      </w: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скорой психиатрической помощи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Врачебн</w:t>
      </w:r>
      <w:r>
        <w:rPr>
          <w:rFonts w:ascii="Arial" w:hAnsi="Arial" w:cs="Arial"/>
          <w:sz w:val="22"/>
          <w:szCs w:val="22"/>
        </w:rPr>
        <w:t>ые и фельдшерские бригады скорой психиатрической помощи (далее - психиатрические бр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гады) организуются в составе станции (подстанции, отделения) скорой медицинской помощи, психоне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рологического диспансера, психиатрической больницы , а также центральной рай</w:t>
      </w:r>
      <w:r>
        <w:rPr>
          <w:rFonts w:ascii="Arial" w:hAnsi="Arial" w:cs="Arial"/>
          <w:sz w:val="22"/>
          <w:szCs w:val="22"/>
        </w:rPr>
        <w:t>онной больницы.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В своей деятельности психиатрические бригады руководствуются Законом Российской Федерации "О психиатрической помощи и гарантиях прав граждан при ее оказании".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3. На психиатрические бригады распространяются утвержденные Минздравом России </w:t>
      </w:r>
      <w:r>
        <w:rPr>
          <w:rFonts w:ascii="Arial" w:hAnsi="Arial" w:cs="Arial"/>
          <w:sz w:val="22"/>
          <w:szCs w:val="22"/>
        </w:rPr>
        <w:t>Положения о скорой медицинской помощи.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Психиатрические бригады обеспечивают скорую психиатрическую помощь по месту пребывания п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циента, в том числе в лечебно-профилактических учреждениях.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Задачами психиатрических бригад являются: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оказание скорой псих</w:t>
      </w:r>
      <w:r>
        <w:rPr>
          <w:rFonts w:ascii="Arial" w:hAnsi="Arial" w:cs="Arial"/>
          <w:sz w:val="22"/>
          <w:szCs w:val="22"/>
        </w:rPr>
        <w:t>иатрической помощи;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осуществление врачом-психиатром освидетельствования лица без его согласия или без согласия его законного представителя и госпитализации в недобровольном порядке в соответствии с действующим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конодательством;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транспортировка лиц, страда</w:t>
      </w:r>
      <w:r>
        <w:rPr>
          <w:rFonts w:ascii="Arial" w:hAnsi="Arial" w:cs="Arial"/>
          <w:sz w:val="22"/>
          <w:szCs w:val="22"/>
        </w:rPr>
        <w:t>ющих психическими расстройствами, по направлению врача-психиатра в сопровождении среднего медицинского персонала.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Психиатрические бригады не имеют права на выдачу документов, удостоверяющих временную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трудоспособность, судебно-психиатрических и других </w:t>
      </w:r>
      <w:r>
        <w:rPr>
          <w:rFonts w:ascii="Arial" w:hAnsi="Arial" w:cs="Arial"/>
          <w:sz w:val="22"/>
          <w:szCs w:val="22"/>
        </w:rPr>
        <w:t>экспертных заключений, в том числе и по поводу наличия или отсутствия алкогольного опьянения, не выдают каких-либо иных письменных справок. Все необходимые рекомендации пациентам, их законным представителям и медицинскому персоналу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атрических учрежден</w:t>
      </w:r>
      <w:r>
        <w:rPr>
          <w:rFonts w:ascii="Arial" w:hAnsi="Arial" w:cs="Arial"/>
          <w:sz w:val="22"/>
          <w:szCs w:val="22"/>
        </w:rPr>
        <w:t>ий даются устно.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Психиатрические бригады осуществляют свою работу во взаимодействии с психоневрологическими диспансерами (отделениями, кабинетами), при необходимости направляют в их адрес сведения и рек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мендации.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Психиатрические бригады при наличии м</w:t>
      </w:r>
      <w:r>
        <w:rPr>
          <w:rFonts w:ascii="Arial" w:hAnsi="Arial" w:cs="Arial"/>
          <w:sz w:val="22"/>
          <w:szCs w:val="22"/>
        </w:rPr>
        <w:t>едицинских показаний обязаны осуществлять скорую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хиатрическую помощь добровольно обратившимся к ним лицам.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Район обслуживания психиатрическими бригадами определяется приказом органа управления здр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воохранением субъекта Российской Федерации.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Психи</w:t>
      </w:r>
      <w:r>
        <w:rPr>
          <w:rFonts w:ascii="Arial" w:hAnsi="Arial" w:cs="Arial"/>
          <w:sz w:val="22"/>
          <w:szCs w:val="22"/>
        </w:rPr>
        <w:t>атрические бригады обеспечиваются необходимыми медикаментами, медицинским оборуд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ванием и транспортом.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Психиатрические бригады не направляются на вызовы без указаний на наличие у предполагаемого пациента психических расстройств.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При оказании скорой</w:t>
      </w:r>
      <w:r>
        <w:rPr>
          <w:rFonts w:ascii="Arial" w:hAnsi="Arial" w:cs="Arial"/>
          <w:sz w:val="22"/>
          <w:szCs w:val="22"/>
        </w:rPr>
        <w:t xml:space="preserve"> психиатрической помощи, когда иными методами невозможно предотвратить со стороны пациента действия, представляющие непосредственную опасность для него или других лиц, по решению врача-психиатра применяются меры физического стеснения в наиболее щадящих фор</w:t>
      </w:r>
      <w:r>
        <w:rPr>
          <w:rFonts w:ascii="Arial" w:hAnsi="Arial" w:cs="Arial"/>
          <w:sz w:val="22"/>
          <w:szCs w:val="22"/>
        </w:rPr>
        <w:t>мах, в том числе с использованием широких лент из плотной хлопчатобумажной ткани. Эти меры осуществляю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при контроле со стороны медицинского персонала, их форма и продолжительность указываются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чом-психиатром в медицинской документации.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13. При получен</w:t>
      </w:r>
      <w:r>
        <w:rPr>
          <w:rFonts w:ascii="Arial" w:hAnsi="Arial" w:cs="Arial"/>
          <w:sz w:val="22"/>
          <w:szCs w:val="22"/>
        </w:rPr>
        <w:t>ии сведений о совершении пациентом агрессивных действий, о том, что он вооружен, забаррикадировался, владеет приемами борьбы, рукопашного боя и др., врач-психиатр заблаговременно извещает об этом сотрудников милиции, которые принимают необходимые меры в по</w:t>
      </w:r>
      <w:r>
        <w:rPr>
          <w:rFonts w:ascii="Arial" w:hAnsi="Arial" w:cs="Arial"/>
          <w:sz w:val="22"/>
          <w:szCs w:val="22"/>
        </w:rPr>
        <w:t>рядке, установле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ном действующим законодательством.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При осуществлении госпитализации опись имеющихся при пациенте ценностей, денег, документов, а также предметов, которые могут быть использованы в качестве оружия, вносится врачом-психиатром бригады в м</w:t>
      </w:r>
      <w:r>
        <w:rPr>
          <w:rFonts w:ascii="Arial" w:hAnsi="Arial" w:cs="Arial"/>
          <w:sz w:val="22"/>
          <w:szCs w:val="22"/>
        </w:rPr>
        <w:t>едицинскую документацию. Все перечисленное передается под расписку врачу приемного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деления стационара.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Число врачебных психиатрических бригад устанавливается в соответствии со штатными нормат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вами, утвержденными Минздравом России. Число фельдшерских </w:t>
      </w:r>
      <w:r>
        <w:rPr>
          <w:rFonts w:ascii="Arial" w:hAnsi="Arial" w:cs="Arial"/>
          <w:sz w:val="22"/>
          <w:szCs w:val="22"/>
        </w:rPr>
        <w:t>бригад определяется органами упра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ления здравоохранением субъектов Российской Федерации.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Врачебные (в составе врача и двух фельдшеров или врача, фельдшера и санитара) и фельдше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ские (в составе трех фельдшеров, или двух фельдшеров и санитара) психиатрич</w:t>
      </w:r>
      <w:r>
        <w:rPr>
          <w:rFonts w:ascii="Arial" w:hAnsi="Arial" w:cs="Arial"/>
          <w:sz w:val="22"/>
          <w:szCs w:val="22"/>
        </w:rPr>
        <w:t>еские бригады обеспеч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ваются специально оборудованным санитарным автомобилем и специальным оснащением по примерн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му перечню, утвержденному Минздравом России.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отсутствии необходимого числа фельдшеров бригады могут комплектоваться, в индивидуальном поряд</w:t>
      </w:r>
      <w:r>
        <w:rPr>
          <w:rFonts w:ascii="Arial" w:hAnsi="Arial" w:cs="Arial"/>
          <w:sz w:val="22"/>
          <w:szCs w:val="22"/>
        </w:rPr>
        <w:t>ке, другим средним медицинским персоналом.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В крупных городах (с населением свыше 1 млн.жителей) из бригад психиатрической помощи могут быть организованы самостоятельные специализированные станции (подстанции) скорой медицинской помощи или отделения пси</w:t>
      </w:r>
      <w:r>
        <w:rPr>
          <w:rFonts w:ascii="Arial" w:hAnsi="Arial" w:cs="Arial"/>
          <w:sz w:val="22"/>
          <w:szCs w:val="22"/>
        </w:rPr>
        <w:t>хиатрических и психоневрологических учреждений. При организации такого рода станций, подстанций и отделений на них, помимо утвержденных для них штатных нормативов,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пространяются штатные нормативы скорой медицинской помощи.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18. Общее руководство деятельн</w:t>
      </w:r>
      <w:r>
        <w:rPr>
          <w:rFonts w:ascii="Arial" w:hAnsi="Arial" w:cs="Arial"/>
          <w:sz w:val="22"/>
          <w:szCs w:val="22"/>
        </w:rPr>
        <w:t>остью психиатрических бригад осуществляется администрацией 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реждения, в составе которого они организованы. Методическое руководство деятельностью психиатрич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ских бригад осуществляется главным психиатром органа управления здравоохранением.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</w:t>
      </w:r>
      <w:r>
        <w:rPr>
          <w:rFonts w:ascii="Arial" w:hAnsi="Arial" w:cs="Arial"/>
          <w:sz w:val="22"/>
          <w:szCs w:val="22"/>
        </w:rPr>
        <w:t>ления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организации медицинской</w:t>
      </w:r>
    </w:p>
    <w:p w:rsidR="00000000" w:rsidRDefault="00270F02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помощи населению </w:t>
      </w:r>
      <w:r>
        <w:rPr>
          <w:rFonts w:ascii="Arial" w:hAnsi="Arial" w:cs="Arial"/>
          <w:sz w:val="22"/>
          <w:szCs w:val="22"/>
        </w:rPr>
        <w:tab/>
        <w:t>А.И.Вялков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2</w:t>
      </w: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</w:t>
      </w: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8 апреля 1998 г. N 108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Штатные нормативы</w:t>
      </w: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медицинского персонала бригад скорой психиатрической помощи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1. Врачебный персонал: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 Должности врачей-психиатров</w:t>
      </w:r>
      <w:r>
        <w:rPr>
          <w:rFonts w:ascii="Arial" w:hAnsi="Arial" w:cs="Arial"/>
          <w:sz w:val="22"/>
          <w:szCs w:val="22"/>
        </w:rPr>
        <w:t xml:space="preserve"> устанавливаются из расчета: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1 круглосуточный пост на 300 тысяч населения в городах с численностью населения свыше 100 т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сяч жителей, но не менее одного круглосуточного поста на город;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б) 1 круглосуточный пост на 50 тысяч жителей городов с численностью </w:t>
      </w:r>
      <w:r>
        <w:rPr>
          <w:rFonts w:ascii="Arial" w:hAnsi="Arial" w:cs="Arial"/>
          <w:sz w:val="22"/>
          <w:szCs w:val="22"/>
        </w:rPr>
        <w:t>населения до 100 тысяч жит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лей и поселков городского типа вместе с сельским населением, принятым на обслуживание согласно 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говору с муниципальными органами исполнительной власти.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2. Средний медицинский персонал: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Должности фельдшеров устанавливаются с</w:t>
      </w:r>
      <w:r>
        <w:rPr>
          <w:rFonts w:ascii="Arial" w:hAnsi="Arial" w:cs="Arial"/>
          <w:sz w:val="22"/>
          <w:szCs w:val="22"/>
        </w:rPr>
        <w:t>оответственно должностям врачей-психиатров, пред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смотренным п.1.1.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2.2. Должности фельдшера или медицинской сестры по приему вызовов и передаче их бригаде, если скорая психиатрическая помощь функционирует в составе психиатрического (психоневрологического) 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реждения, устанавливаются из расчета 1 круглосуточный пост.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3. Младший медицинский персонал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3.1 Должности санитара (санитарки) устанавливаются соответственно должностям врача или фель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шера на каждую врачебную или фельдшерскую бригаду.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</w:t>
      </w:r>
      <w:r>
        <w:rPr>
          <w:rFonts w:ascii="Arial" w:hAnsi="Arial" w:cs="Arial"/>
          <w:sz w:val="22"/>
          <w:szCs w:val="22"/>
        </w:rPr>
        <w:t>ия планирования,</w:t>
      </w:r>
    </w:p>
    <w:p w:rsidR="00000000" w:rsidRDefault="00270F02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финансирования и развития </w:t>
      </w:r>
      <w:r>
        <w:rPr>
          <w:rFonts w:ascii="Arial" w:hAnsi="Arial" w:cs="Arial"/>
          <w:sz w:val="22"/>
          <w:szCs w:val="22"/>
        </w:rPr>
        <w:tab/>
        <w:t>Н.Н.Точилова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3</w:t>
      </w: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РФ</w:t>
      </w: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8 апреля 1998 г. N 108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Примерный перечень</w:t>
      </w: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специального оснащения бригады скорой психиатрической помощи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Одноразовые шприцы                           10      ш</w:t>
      </w:r>
      <w:r>
        <w:rPr>
          <w:rFonts w:ascii="Courier New" w:hAnsi="Courier New" w:cs="Courier New"/>
          <w:sz w:val="22"/>
          <w:szCs w:val="22"/>
        </w:rPr>
        <w:t>тук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Стаканчики для приема лекарств               5       штук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Ленты из плотной хлопчатобумажной ткани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(200см х 10см)                               3       штуки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Аминазин табл.0,025                          2       упаковки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амп.2,5%-2,0                 </w:t>
      </w:r>
      <w:r>
        <w:rPr>
          <w:rFonts w:ascii="Courier New" w:hAnsi="Courier New" w:cs="Courier New"/>
          <w:sz w:val="22"/>
          <w:szCs w:val="22"/>
        </w:rPr>
        <w:t xml:space="preserve">            5       упаковок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Тизерцин табл.0,025    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амп.2,5%-1,0                             10      упаковок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Хлорпротиксен табл.0,015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табл.0,05                         </w:t>
      </w:r>
      <w:r>
        <w:rPr>
          <w:rFonts w:ascii="Courier New" w:hAnsi="Courier New" w:cs="Courier New"/>
          <w:sz w:val="22"/>
          <w:szCs w:val="22"/>
        </w:rPr>
        <w:t xml:space="preserve">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Трифтазин табл.0,005   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Стелазин амп.0,005     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Галоперидол табл.0,0015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табл.0,005                             1   </w:t>
      </w:r>
      <w:r>
        <w:rPr>
          <w:rFonts w:ascii="Courier New" w:hAnsi="Courier New" w:cs="Courier New"/>
          <w:sz w:val="22"/>
          <w:szCs w:val="22"/>
        </w:rPr>
        <w:t xml:space="preserve">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амп.0,05%-1,0                          5       упаковок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Сонапакс та6л.0,01                           2       упаковки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Реланиум табл.0,005                          2       упаковки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Седуксен амп.0,5%-2,0                        10      упак</w:t>
      </w:r>
      <w:r>
        <w:rPr>
          <w:rFonts w:ascii="Courier New" w:hAnsi="Courier New" w:cs="Courier New"/>
          <w:sz w:val="22"/>
          <w:szCs w:val="22"/>
        </w:rPr>
        <w:t>овок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Феназепам табл.0,0005  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табл.0,001       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Амитриптилин табл.0,025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амп.0,025                               2       упаковки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Мел</w:t>
      </w:r>
      <w:r>
        <w:rPr>
          <w:rFonts w:ascii="Courier New" w:hAnsi="Courier New" w:cs="Courier New"/>
          <w:sz w:val="22"/>
          <w:szCs w:val="22"/>
        </w:rPr>
        <w:t>ипрамин  табл.0,025 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амп.0,025         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Циклодол табл.0,002    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Акинетон амп.,0025     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Фенобарбита</w:t>
      </w:r>
      <w:r>
        <w:rPr>
          <w:rFonts w:ascii="Courier New" w:hAnsi="Courier New" w:cs="Courier New"/>
          <w:sz w:val="22"/>
          <w:szCs w:val="22"/>
        </w:rPr>
        <w:t>л табл. 0,1                       2       упаковки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Карбамазепин (тегретол. финлепсин)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табл 0,2                                     1       упаковка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Управления организации</w:t>
      </w:r>
    </w:p>
    <w:p w:rsidR="00000000" w:rsidRDefault="00270F02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медицинской помощи населению </w:t>
      </w:r>
      <w:r>
        <w:rPr>
          <w:rFonts w:ascii="Arial" w:hAnsi="Arial" w:cs="Arial"/>
          <w:sz w:val="22"/>
          <w:szCs w:val="22"/>
        </w:rPr>
        <w:tab/>
        <w:t>А.И.Вялков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4</w:t>
      </w: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</w:t>
      </w:r>
      <w:r>
        <w:rPr>
          <w:rFonts w:ascii="Arial" w:hAnsi="Arial" w:cs="Arial"/>
          <w:b/>
          <w:bCs/>
          <w:sz w:val="22"/>
          <w:szCs w:val="22"/>
        </w:rPr>
        <w:t xml:space="preserve"> РФ</w:t>
      </w:r>
    </w:p>
    <w:p w:rsidR="00000000" w:rsidRDefault="00270F02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8 апреля 1998 г. N 108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Методические рекомендации</w:t>
      </w: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 организации работы бригад скорой психиатрической помощи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Обращение  за скорой психиатрической помощью. Структура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контингента больных. Госпитализация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Госпитализация больных                                 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Правовое регулирование                                 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Организационные аспекты                                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Лечебные</w:t>
      </w:r>
      <w:r>
        <w:rPr>
          <w:rFonts w:ascii="Courier New" w:hAnsi="Courier New" w:cs="Courier New"/>
          <w:sz w:val="22"/>
          <w:szCs w:val="22"/>
        </w:rPr>
        <w:t xml:space="preserve"> мероприятия                                   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Некоторые наиболее значимые терапевтические мероприятия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Обеспечение безопасности                                           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Скорая психиатрическая помощь является видом га</w:t>
      </w:r>
      <w:r>
        <w:rPr>
          <w:rFonts w:ascii="Arial" w:hAnsi="Arial" w:cs="Arial"/>
          <w:sz w:val="22"/>
          <w:szCs w:val="22"/>
        </w:rPr>
        <w:t>рантированной государством психиатрической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мощи. В системе психиатрической службы ей принадлежит особенно важная роль. Специализированные бригады скорой психиатрической помощи функционируют в нашей стране начиная с 1928 года. В конце 50-х - начале 60-х г</w:t>
      </w:r>
      <w:r>
        <w:rPr>
          <w:rFonts w:ascii="Arial" w:hAnsi="Arial" w:cs="Arial"/>
          <w:sz w:val="22"/>
          <w:szCs w:val="22"/>
        </w:rPr>
        <w:t>одов они получили более широкое распространение. В настоящее время скорая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хиатрическая помощь в городах осуществляется в большинстве регионов России. Вместе с тем, орган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зации этого вида помощи уделяется еще недостаточно внимания.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Основной задачей психи</w:t>
      </w:r>
      <w:r>
        <w:rPr>
          <w:rFonts w:ascii="Arial" w:hAnsi="Arial" w:cs="Arial"/>
          <w:sz w:val="22"/>
          <w:szCs w:val="22"/>
        </w:rPr>
        <w:t>атрической бригады является оказание скорой психиатрической помощи в сл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чаях внезапного развития или обострения психических расстройств в любом месте пребывания пациента, включая медицинские учреждения. Помощь может ограничиваться медицинскими мероприятиям</w:t>
      </w:r>
      <w:r>
        <w:rPr>
          <w:rFonts w:ascii="Arial" w:hAnsi="Arial" w:cs="Arial"/>
          <w:sz w:val="22"/>
          <w:szCs w:val="22"/>
        </w:rPr>
        <w:t xml:space="preserve">и после осмотра пациента, рекомендацией обращения в психоневрологический диспансер (отделение, кабинет) или сопровождаться госпитализацией в психиатрический стационар. Кроме того, психиатрическая бригада выполняет задачу транспортировки психически больных </w:t>
      </w:r>
      <w:r>
        <w:rPr>
          <w:rFonts w:ascii="Arial" w:hAnsi="Arial" w:cs="Arial"/>
          <w:sz w:val="22"/>
          <w:szCs w:val="22"/>
        </w:rPr>
        <w:t>по направлению врача-психиатра с использов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нием специального автотранспорта и в сопровождении подготовленного среднего медицинского персон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ла.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Скорая психиатрическая помощь функционирует круглосуточно.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Особое значение работа психиатрических бригад приобрет</w:t>
      </w:r>
      <w:r>
        <w:rPr>
          <w:rFonts w:ascii="Arial" w:hAnsi="Arial" w:cs="Arial"/>
          <w:sz w:val="22"/>
          <w:szCs w:val="22"/>
        </w:rPr>
        <w:t>ает в современных условиях в связи с вв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дением правовых норм, относящихся к психиатрическому освидетельствованию и госпитализации в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хиатрический стационар в недобровольном порядке. В связи с этим значительно повысилась ответстве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ность врача психиатричес</w:t>
      </w:r>
      <w:r>
        <w:rPr>
          <w:rFonts w:ascii="Arial" w:hAnsi="Arial" w:cs="Arial"/>
          <w:sz w:val="22"/>
          <w:szCs w:val="22"/>
        </w:rPr>
        <w:t>кой бригады за принятие решения о госпитализации, а работа психиатрических бригад значительно усложнилась. Скорая психиатрическая помощь оказалась на переднем крае реализ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ции законодательства в области психиатрии.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 другой стороны, строгие критерии недобро</w:t>
      </w:r>
      <w:r>
        <w:rPr>
          <w:rFonts w:ascii="Arial" w:hAnsi="Arial" w:cs="Arial"/>
          <w:sz w:val="22"/>
          <w:szCs w:val="22"/>
        </w:rPr>
        <w:t>вольной госпитализации, связанные с констатацией опа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ности больного для себя и окружающих, в виде, например, непосредственной физической угрозы, требуют нередко тесного взаимодействия психиатрической бригады с сотрудниками милиции. В большей степени, чем п</w:t>
      </w:r>
      <w:r>
        <w:rPr>
          <w:rFonts w:ascii="Arial" w:hAnsi="Arial" w:cs="Arial"/>
          <w:sz w:val="22"/>
          <w:szCs w:val="22"/>
        </w:rPr>
        <w:t>режде, врач нуждается в поддержке милиции с целью соблюдения правовых норм и создания без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пасных условий для осмотра пациента.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Назревшими являются и другие проблемы скорой психиатрической помощи. Прежде всего это созд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ние предпосылок для ее дальнейшего раз</w:t>
      </w:r>
      <w:r>
        <w:rPr>
          <w:rFonts w:ascii="Arial" w:hAnsi="Arial" w:cs="Arial"/>
          <w:sz w:val="22"/>
          <w:szCs w:val="22"/>
        </w:rPr>
        <w:t>вития; она не должна предназначаться преимущественно лишь для населения крупных городов. С учетом местных условий должен решаться вопрос, входит ли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рическая бригада в структуру станции скорой помощи или является составной частью психоневрологич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ског</w:t>
      </w:r>
      <w:r>
        <w:rPr>
          <w:rFonts w:ascii="Arial" w:hAnsi="Arial" w:cs="Arial"/>
          <w:sz w:val="22"/>
          <w:szCs w:val="22"/>
        </w:rPr>
        <w:t>о диспансера. Остается неоднородной нагрузка бригад. В определенной степени этим обусловлена проблема повышения качества помощи: строгое соблюдение законности, время прибытия к месту вызова, объем и характер оказываемой помощи, оснащенность бригад и автотр</w:t>
      </w:r>
      <w:r>
        <w:rPr>
          <w:rFonts w:ascii="Arial" w:hAnsi="Arial" w:cs="Arial"/>
          <w:sz w:val="22"/>
          <w:szCs w:val="22"/>
        </w:rPr>
        <w:t>анспорта и др.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Обращение за скорой психиатрической помощью.</w:t>
      </w: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Структура контингента больных. Госпитализация.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Анализ показывает, что частота обращений за данным видом помощи обнаруживает колебания: лица, ежегодно осматриваемые психиатрическими бригадами, со</w:t>
      </w:r>
      <w:r>
        <w:rPr>
          <w:rFonts w:ascii="Arial" w:hAnsi="Arial" w:cs="Arial"/>
          <w:sz w:val="22"/>
          <w:szCs w:val="22"/>
        </w:rPr>
        <w:t xml:space="preserve">ставляют 16,0 - 19,0 на 10 тыс.населения в год. Среди этих лиц, определенную часть составляют иногородние, а также лица без определенного места жительства. По тем или иным мотивам в городах, привлекательных для психически больных - мигрантов, </w:t>
      </w:r>
      <w:r>
        <w:rPr>
          <w:rFonts w:ascii="Arial" w:hAnsi="Arial" w:cs="Arial"/>
          <w:sz w:val="22"/>
          <w:szCs w:val="22"/>
        </w:rPr>
        <w:lastRenderedPageBreak/>
        <w:t xml:space="preserve">приезжающих, </w:t>
      </w:r>
      <w:r>
        <w:rPr>
          <w:rFonts w:ascii="Arial" w:hAnsi="Arial" w:cs="Arial"/>
          <w:sz w:val="22"/>
          <w:szCs w:val="22"/>
        </w:rPr>
        <w:t>например, с целью обращения в различные инстанции, может достигать 20 % от общего числа больных, к которым вызывается психиатрическая бригада.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Вызовы поступают из разных источников; последние отражают острый характер развития психической патологии. Психиат</w:t>
      </w:r>
      <w:r>
        <w:rPr>
          <w:rFonts w:ascii="Arial" w:hAnsi="Arial" w:cs="Arial"/>
          <w:sz w:val="22"/>
          <w:szCs w:val="22"/>
        </w:rPr>
        <w:t>рическую бригаду чаще всего вызывают члены семьи и близкие больных (примерно 40%), реже работники милиции (30%), сотрудники по работе (5%), десятые доли процента составляют в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зовы к больным, поступающие от случайных лиц. Практика показывает, что при наличи</w:t>
      </w:r>
      <w:r>
        <w:rPr>
          <w:rFonts w:ascii="Arial" w:hAnsi="Arial" w:cs="Arial"/>
          <w:sz w:val="22"/>
          <w:szCs w:val="22"/>
        </w:rPr>
        <w:t>и заведомо ложных вызовов предпочтителен прием вызовов от должностных лиц или от родственников пациента (называ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щих себя и сообщающих свои координаты). В сомнительных случаях предлагают тем, кто вызывает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хиатрическую бригаду, обратиться вначале в органы</w:t>
      </w:r>
      <w:r>
        <w:rPr>
          <w:rFonts w:ascii="Arial" w:hAnsi="Arial" w:cs="Arial"/>
          <w:sz w:val="22"/>
          <w:szCs w:val="22"/>
        </w:rPr>
        <w:t xml:space="preserve"> милиции, жилищные конторы и пр. Самостоятельно больные обращаются за скорой психиатрической помощью лишь в 1-2% случаев. Вызовы к больным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чами психоневрологического диспансера составляют около 20%. В этих случаях роль бригады скорой психиатрической пом</w:t>
      </w:r>
      <w:r>
        <w:rPr>
          <w:rFonts w:ascii="Arial" w:hAnsi="Arial" w:cs="Arial"/>
          <w:sz w:val="22"/>
          <w:szCs w:val="22"/>
        </w:rPr>
        <w:t>ощи обычно сводится к транспортировке больных по направлению психиатра ди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пансера.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Нозологическая структура контингента больных, ежегодно осматриваемых психиатрическими бригад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ми, зависит от особенностей региона. Доля больных алкоголизмом и алкогольными пс</w:t>
      </w:r>
      <w:r>
        <w:rPr>
          <w:rFonts w:ascii="Arial" w:hAnsi="Arial" w:cs="Arial"/>
          <w:sz w:val="22"/>
          <w:szCs w:val="22"/>
        </w:rPr>
        <w:t>ихозами достигает 20-40%. Отмечается тенденция к росту числа лиц с наркоманиями и токсикоманиями, однако их доля в регионах, не отличающихся большой распространенностью этих видов зависимости, остается в пределах одного процента. Наибольшая часть вызовов к</w:t>
      </w:r>
      <w:r>
        <w:rPr>
          <w:rFonts w:ascii="Arial" w:hAnsi="Arial" w:cs="Arial"/>
          <w:sz w:val="22"/>
          <w:szCs w:val="22"/>
        </w:rPr>
        <w:t xml:space="preserve"> больным шизофренией (более 40%), органическими пор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жениями головного мозга, в том числе с атеросклеротическим и старческим слабоумием (более 20%).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Среди лиц, к которым вызывается психиатрическая бригада, число мужчин обычно несколько прев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шает число женщи</w:t>
      </w:r>
      <w:r>
        <w:rPr>
          <w:rFonts w:ascii="Arial" w:hAnsi="Arial" w:cs="Arial"/>
          <w:sz w:val="22"/>
          <w:szCs w:val="22"/>
        </w:rPr>
        <w:t>н.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Вызовы поступают к лицам всех возрастов, однако чаще - к лицам трудоспособного возраста.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Порядок приема вызовов. Все обращения (без исключения) за скорой психиатрической помощью рег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стрируются диспетчером. Принимая вызов, диспетчер выясняет данные о мес</w:t>
      </w:r>
      <w:r>
        <w:rPr>
          <w:rFonts w:ascii="Arial" w:hAnsi="Arial" w:cs="Arial"/>
          <w:sz w:val="22"/>
          <w:szCs w:val="22"/>
        </w:rPr>
        <w:t>тонахождении лица, к кот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рому вызывается бригада, его фамилию, имя, отчество, возраст, а также фамилию, имя, отчество выз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вающего, его отношение к указанному лицу - родственник (степень родства), сотрудник (должность),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сед, работник ЖЭКа и др., его телеф</w:t>
      </w:r>
      <w:r>
        <w:rPr>
          <w:rFonts w:ascii="Arial" w:hAnsi="Arial" w:cs="Arial"/>
          <w:sz w:val="22"/>
          <w:szCs w:val="22"/>
        </w:rPr>
        <w:t>он. Диспетчер, опрашивая вызывающего, уточняет: причину обращ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ния, наблюдался (лечился) ли предполагаемый пациент ранее по поводу психического расстройства, в чем особенности поведения и высказываний в настоящее время, которые могут указывать на наличие пс</w:t>
      </w:r>
      <w:r>
        <w:rPr>
          <w:rFonts w:ascii="Arial" w:hAnsi="Arial" w:cs="Arial"/>
          <w:sz w:val="22"/>
          <w:szCs w:val="22"/>
        </w:rPr>
        <w:t>ихического заболевания, в том числе свидетельствующие об опасности для себя или окружающих, бе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помощности, динамике, в частности, утяжелении состояния. Диспетчер вносит полученные данные в жу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нал записи вызовов скорой медицинской помощи и передает все став</w:t>
      </w:r>
      <w:r>
        <w:rPr>
          <w:rFonts w:ascii="Arial" w:hAnsi="Arial" w:cs="Arial"/>
          <w:sz w:val="22"/>
          <w:szCs w:val="22"/>
        </w:rPr>
        <w:t>шие ему известными сведения 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журному врачу, который принимает решение о направлении психиатрической бригады по месту вызова или об отказе в этом. В последнем случае, в зависимости от ситуации, он информирует вызывающего, куда следует обратиться (например,</w:t>
      </w:r>
      <w:r>
        <w:rPr>
          <w:rFonts w:ascii="Arial" w:hAnsi="Arial" w:cs="Arial"/>
          <w:sz w:val="22"/>
          <w:szCs w:val="22"/>
        </w:rPr>
        <w:t xml:space="preserve"> в милицию или, в соответствии с Законом, с заявлением в психоне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рологический диспансер для получения санкции судьи на психиатрическое освидетельствование и др.). При отказе в направлении бригады на вызов, причины отказа вносятся врачом в журнал записи выз</w:t>
      </w:r>
      <w:r>
        <w:rPr>
          <w:rFonts w:ascii="Arial" w:hAnsi="Arial" w:cs="Arial"/>
          <w:sz w:val="22"/>
          <w:szCs w:val="22"/>
        </w:rPr>
        <w:t>овов скорой медицинской помощи. Принимая вызов, врач инструктирует вызывающего о необходимых мерах до приезда бригады (по возможности обеспечить надзор, предупреждая опасные действия, переместить из производственного помещения в безопасное место и др.). Пр</w:t>
      </w:r>
      <w:r>
        <w:rPr>
          <w:rFonts w:ascii="Arial" w:hAnsi="Arial" w:cs="Arial"/>
          <w:sz w:val="22"/>
          <w:szCs w:val="22"/>
        </w:rPr>
        <w:t>и выезде к задержанному органами МВД врач бригады должен быть ознакомлен с письменным рапортом об обстоятельствах и причинах задерж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ния. При этом должны быть приняты меры к установлению личности задержанного, проведен его досмотр с составлением соответству</w:t>
      </w:r>
      <w:r>
        <w:rPr>
          <w:rFonts w:ascii="Arial" w:hAnsi="Arial" w:cs="Arial"/>
          <w:sz w:val="22"/>
          <w:szCs w:val="22"/>
        </w:rPr>
        <w:t>ющих документов.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случае вызова в лечебно-профилактическое учреждение, сведения должны быть получены от врача этого учреждения, располагающего необходимыми данными о пациенте. В этих случаях, помимо данных о психическом состоянии, обязательны подробные да</w:t>
      </w:r>
      <w:r>
        <w:rPr>
          <w:rFonts w:ascii="Arial" w:hAnsi="Arial" w:cs="Arial"/>
          <w:sz w:val="22"/>
          <w:szCs w:val="22"/>
        </w:rPr>
        <w:t>нные о соматических (неврологических) расстро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ствах, в связи с которыми пациент находится на стационарном лечении, данные о проведенных консул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тациях со специалистами.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Диспетчер принимает также вызовы на транспортировку пациентов из лечебно-профилактически</w:t>
      </w:r>
      <w:r>
        <w:rPr>
          <w:rFonts w:ascii="Arial" w:hAnsi="Arial" w:cs="Arial"/>
          <w:sz w:val="22"/>
          <w:szCs w:val="22"/>
        </w:rPr>
        <w:t>х 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реждений (для перевода в психиатрический стационар), из психиатрической больницы (для перевода в другой психиатрический стационар), из психоневрологического диспансера (отделения, кабинета) для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мещения больного в психиатрический стационар. При записи</w:t>
      </w:r>
      <w:r>
        <w:rPr>
          <w:rFonts w:ascii="Arial" w:hAnsi="Arial" w:cs="Arial"/>
          <w:sz w:val="22"/>
          <w:szCs w:val="22"/>
        </w:rPr>
        <w:t xml:space="preserve"> обращения по данному поводу диспетчером указываются паспортные данные пациента, сведения о проведении психиатрического освидетельствов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 (дата, время, кем проведено), характер госпитализации (добровольный, недобровольный). Если п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циент находится в сомат</w:t>
      </w:r>
      <w:r>
        <w:rPr>
          <w:rFonts w:ascii="Arial" w:hAnsi="Arial" w:cs="Arial"/>
          <w:sz w:val="22"/>
          <w:szCs w:val="22"/>
        </w:rPr>
        <w:t>ическом стационаре и осмотрен врачом-психиатром - данные о наличии закл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чения психиатра, наименование учреждения, куда должен быть доставлен пациент, наличие направл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ния, а также рекомендации, если они имеются, по организации транспортировки,фамилия имя от</w:t>
      </w:r>
      <w:r>
        <w:rPr>
          <w:rFonts w:ascii="Arial" w:hAnsi="Arial" w:cs="Arial"/>
          <w:sz w:val="22"/>
          <w:szCs w:val="22"/>
        </w:rPr>
        <w:t>чество сотрудника, передавшего вызов, его телефон.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В случае недобровольной госпитализации фельдшерская бригада может быть использована для транспортировки только в том случае, если она направляется к пациенту не позднее, чем в течение 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ток после его осмот</w:t>
      </w:r>
      <w:r>
        <w:rPr>
          <w:rFonts w:ascii="Arial" w:hAnsi="Arial" w:cs="Arial"/>
          <w:sz w:val="22"/>
          <w:szCs w:val="22"/>
        </w:rPr>
        <w:t>ра врачом-психиатром.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Госпитализация больных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Доля госпитализируемых с участием психиатрических бригад в общем числе больных, помещаемых в психиатрические больницы, в разных регионах неодинакова и обнаруживает в последние годы различную динамику. Она коле</w:t>
      </w:r>
      <w:r>
        <w:rPr>
          <w:rFonts w:ascii="Arial" w:hAnsi="Arial" w:cs="Arial"/>
          <w:sz w:val="22"/>
          <w:szCs w:val="22"/>
        </w:rPr>
        <w:t>блется в пределах от 10 до 30% от всех госпитализаций.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Увеличение данного показателя свидетельствует о снижении активности работы психоневрологическ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диспансера по раннему выявлению приступов и обострений психических заболеваний, подлежащих стационарному</w:t>
      </w:r>
      <w:r>
        <w:rPr>
          <w:rFonts w:ascii="Arial" w:hAnsi="Arial" w:cs="Arial"/>
          <w:sz w:val="22"/>
          <w:szCs w:val="22"/>
        </w:rPr>
        <w:t xml:space="preserve"> лечению, о менее активной амбулаторной терапевтической работе. Большая часть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ных, осматриваемых психиатрическими бригадами, госпитализируется (60-70%).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Правовое регулирование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Психиатрическое освидетельствование и госпитализация, обычно осуществляемы</w:t>
      </w:r>
      <w:r>
        <w:rPr>
          <w:rFonts w:ascii="Arial" w:hAnsi="Arial" w:cs="Arial"/>
          <w:sz w:val="22"/>
          <w:szCs w:val="22"/>
        </w:rPr>
        <w:t>е с участием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атрических бригад, могут быть добровольными, когда больной сам обращается или не возражает против осмотра психиатром, госпитализации, или недобровольными, когда пациент освидетельствуется и 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ционируется вопреки его желанию. Закон Россий</w:t>
      </w:r>
      <w:r>
        <w:rPr>
          <w:rFonts w:ascii="Arial" w:hAnsi="Arial" w:cs="Arial"/>
          <w:sz w:val="22"/>
          <w:szCs w:val="22"/>
        </w:rPr>
        <w:t>ской Федерации "О психиатрической помощи и гарантиях прав граждан при ее оказании" предусматривает, что недобровольное освидетельствование осуществл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ется в случае, если по имеющимся данным обследуемое лицо совершает действия, дающие основания предполагать,</w:t>
      </w:r>
      <w:r>
        <w:rPr>
          <w:rFonts w:ascii="Arial" w:hAnsi="Arial" w:cs="Arial"/>
          <w:sz w:val="22"/>
          <w:szCs w:val="22"/>
        </w:rPr>
        <w:t xml:space="preserve"> а недобровольная госпитализация - в случае, если у него врачом установлено тяжелое психическое расстройство, которое обусловливает: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его непосредственную опасность для себя или окружающих, или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его беспомощность, то есть неспособность самостоятельно у</w:t>
      </w:r>
      <w:r>
        <w:rPr>
          <w:rFonts w:ascii="Arial" w:hAnsi="Arial" w:cs="Arial"/>
          <w:sz w:val="22"/>
          <w:szCs w:val="22"/>
        </w:rPr>
        <w:t>довлетворять основные жизненные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требности, или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одинаковых критериях недобровольного освидетельствования и госпитализа</w:t>
      </w:r>
      <w:r>
        <w:rPr>
          <w:rFonts w:ascii="Arial" w:hAnsi="Arial" w:cs="Arial"/>
          <w:sz w:val="22"/>
          <w:szCs w:val="22"/>
        </w:rPr>
        <w:t>ции имеются разл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чия в юридической процедуре. Решение о недобровольной госпитализации принимает сам врач, а реш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ние о недобровольном освидетельствовании врач принимает только в случаях соответствия состояния критерию "а". Если же речь идет о критериях "б" </w:t>
      </w:r>
      <w:r>
        <w:rPr>
          <w:rFonts w:ascii="Arial" w:hAnsi="Arial" w:cs="Arial"/>
          <w:sz w:val="22"/>
          <w:szCs w:val="22"/>
        </w:rPr>
        <w:t>и "в", на недобровольное освидетельствование необх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димо получить санкцию судьи.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Необходимо, однако, указать на правовые аспекты, связанные с особенностями работы бригады ск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рой и неотложной психиатрической помощи. Эта работа строится на обслуживании неотло</w:t>
      </w:r>
      <w:r>
        <w:rPr>
          <w:rFonts w:ascii="Arial" w:hAnsi="Arial" w:cs="Arial"/>
          <w:sz w:val="22"/>
          <w:szCs w:val="22"/>
        </w:rPr>
        <w:t>жных случаев; бригада вызывается и к ранее не освидетельствованным психиатром, и к не состоящим под диспансе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ным наблюдением лицам.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Вызов психиатрической бригады должен быть принят, если пациент находится в неблагоприятных бытовых условиях и "тяжелое пс</w:t>
      </w:r>
      <w:r>
        <w:rPr>
          <w:rFonts w:ascii="Arial" w:hAnsi="Arial" w:cs="Arial"/>
          <w:sz w:val="22"/>
          <w:szCs w:val="22"/>
        </w:rPr>
        <w:t>ихическое расстройство" у него соответствует любому из трех критериев. Когда условия неблагоприятны (отсутствие наблюдения, ухода за больным, пребывание его вне семьи, на улице и т.д.), беспомощный пациент (критерий "б") и пациент с плохим клиническим прог</w:t>
      </w:r>
      <w:r>
        <w:rPr>
          <w:rFonts w:ascii="Arial" w:hAnsi="Arial" w:cs="Arial"/>
          <w:sz w:val="22"/>
          <w:szCs w:val="22"/>
        </w:rPr>
        <w:t>нозом в случае оставления его без психиатрической помощи (критерий "в") становятся опасными для себя. В этих случ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ях критерии "б" и "в" статьи 23 совпадают с критерием "а" и пациент должен быть недобровольно освид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тельствован психиатром скорой помощи.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Отка</w:t>
      </w:r>
      <w:r>
        <w:rPr>
          <w:rFonts w:ascii="Arial" w:hAnsi="Arial" w:cs="Arial"/>
          <w:sz w:val="22"/>
          <w:szCs w:val="22"/>
        </w:rPr>
        <w:t>з от оказания неотложной помощи таким пациентам становится равносилен отказу от выполнения врачебного долга.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Недопустимо перекладывание психоневрологическим диспансером всей работы по недобровольному освидетельствованию на бригаду психиатрической помощи. Д</w:t>
      </w:r>
      <w:r>
        <w:rPr>
          <w:rFonts w:ascii="Arial" w:hAnsi="Arial" w:cs="Arial"/>
          <w:sz w:val="22"/>
          <w:szCs w:val="22"/>
        </w:rPr>
        <w:t>испансер должен ее осуществлять в соо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ветствии со статьями 23, 24 и 25 Закона, получая предварительно санкцию судьи. Однако при острых проявлениях психического расстройства, потребовавшего обращения за скорой психиатрической пом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щью, когда пациент не может</w:t>
      </w:r>
      <w:r>
        <w:rPr>
          <w:rFonts w:ascii="Arial" w:hAnsi="Arial" w:cs="Arial"/>
          <w:sz w:val="22"/>
          <w:szCs w:val="22"/>
        </w:rPr>
        <w:t xml:space="preserve"> быть оставлен без помощи при условии соответствия психического состо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ния критериям недобровольной госпитализации, диспетчер (дежурный врач) скорой помощи руководств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ется не только 23, но и 29 статьей, причем последняя является решающей.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Диспетчер (дежу</w:t>
      </w:r>
      <w:r>
        <w:rPr>
          <w:rFonts w:ascii="Arial" w:hAnsi="Arial" w:cs="Arial"/>
          <w:sz w:val="22"/>
          <w:szCs w:val="22"/>
        </w:rPr>
        <w:t>рный врач) скорой психиатрической помощи, принимая вызов, может быть дезор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ентирован тем, что обращающиеся ошибочно оценили и представили действия лица как болезненные или предвзято изложили факты. В подобных случаях, если данное лицо отказывается от психи</w:t>
      </w:r>
      <w:r>
        <w:rPr>
          <w:rFonts w:ascii="Arial" w:hAnsi="Arial" w:cs="Arial"/>
          <w:sz w:val="22"/>
          <w:szCs w:val="22"/>
        </w:rPr>
        <w:t>атрической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мощи, психиатр, прибыв по месту вызова и оценив ситуацию, самостоятельно решает вопрос о провед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нии психиатрического освидетельствования и может отказаться от его проведения или, проведя беседу с </w:t>
      </w:r>
      <w:r>
        <w:rPr>
          <w:rFonts w:ascii="Arial" w:hAnsi="Arial" w:cs="Arial"/>
          <w:sz w:val="22"/>
          <w:szCs w:val="22"/>
        </w:rPr>
        <w:lastRenderedPageBreak/>
        <w:t xml:space="preserve">данным лицом, может установить только, что оно </w:t>
      </w:r>
      <w:r>
        <w:rPr>
          <w:rFonts w:ascii="Arial" w:hAnsi="Arial" w:cs="Arial"/>
          <w:sz w:val="22"/>
          <w:szCs w:val="22"/>
        </w:rPr>
        <w:t>не нуждается в неотложной психиатрической помощи в недобровольном порядке, поскольку такая помощь, при негативном к ней отношении, может быть оказ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на только с помощью недобровольного помещения в больницу, а признаков соответствия состояния лица критериям н</w:t>
      </w:r>
      <w:r>
        <w:rPr>
          <w:rFonts w:ascii="Arial" w:hAnsi="Arial" w:cs="Arial"/>
          <w:sz w:val="22"/>
          <w:szCs w:val="22"/>
        </w:rPr>
        <w:t>едобровольной госпитализации (статья 29, критерии а,б,в) нет. Врач-психиатр при этом не решает вопрос, страдает ли данное лицо психическим заболеванием и в каком виде психиатрической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 оно нуждается. Он лишь устанавливает, что данное лицо не нуждается</w:t>
      </w:r>
      <w:r>
        <w:rPr>
          <w:rFonts w:ascii="Arial" w:hAnsi="Arial" w:cs="Arial"/>
          <w:sz w:val="22"/>
          <w:szCs w:val="22"/>
        </w:rPr>
        <w:t xml:space="preserve"> в неотложной психиатрич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ской помощи в недобровольном порядке. Именно об этом он делает запись в медицинской документации, обосновывая ее полученными на месте данными. В этих случаях недобровольное освидетельствование считается не проведенным, а врач не на</w:t>
      </w:r>
      <w:r>
        <w:rPr>
          <w:rFonts w:ascii="Arial" w:hAnsi="Arial" w:cs="Arial"/>
          <w:sz w:val="22"/>
          <w:szCs w:val="22"/>
        </w:rPr>
        <w:t>рушает ст.23 Закона о психиатрической помощи. Пациенту, за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вителю, сделавшему вызов психиатра, и другим присутствующим лицам следует объяснить, что уточне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ные в беседе обстоятельства необходимы для принятия решения о необходимости освидетельствования.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Необ</w:t>
      </w:r>
      <w:r>
        <w:rPr>
          <w:rFonts w:ascii="Arial" w:hAnsi="Arial" w:cs="Arial"/>
          <w:sz w:val="22"/>
          <w:szCs w:val="22"/>
        </w:rPr>
        <w:t>ходимо обращать также внимание на некоторые правовые положения, не вытекающие только из специфики оказания скорой психиатрической помощи, но имеющие большое значение при ее оказании.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Закон не выделяет ни одного из трех (а, б, в) критериев недобровольной</w:t>
      </w:r>
      <w:r>
        <w:rPr>
          <w:rFonts w:ascii="Arial" w:hAnsi="Arial" w:cs="Arial"/>
          <w:sz w:val="22"/>
          <w:szCs w:val="22"/>
        </w:rPr>
        <w:t xml:space="preserve"> госпитализации в качестве главного. Во избежание невыполнения врачебного долга недопустима абсолютизация критерия опасности пациента для себя и окружающих (а) как наиболее доказательного, и игнорирование двух других критер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ев. Важно, чтобы решение врача б</w:t>
      </w:r>
      <w:r>
        <w:rPr>
          <w:rFonts w:ascii="Arial" w:hAnsi="Arial" w:cs="Arial"/>
          <w:sz w:val="22"/>
          <w:szCs w:val="22"/>
        </w:rPr>
        <w:t>ыло всегда достаточно мотивировано описанием психического состо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ния пациента.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В случаях, когда пациент по своему психическому состоянию не может выразить свое отношение к госпитализации (обратиться с просьбой или дать согласие), когда он, например, нахо</w:t>
      </w:r>
      <w:r>
        <w:rPr>
          <w:rFonts w:ascii="Arial" w:hAnsi="Arial" w:cs="Arial"/>
          <w:sz w:val="22"/>
          <w:szCs w:val="22"/>
        </w:rPr>
        <w:t>дится в состоянии измененного сознания (делирий, онейроид, сумеречное состояние), или когда имеет место острый психоз с выраженной растерянностью, крайней загруженностью психотическими переживаниями, или выраже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ное слабоумие, при котором личностное отношен</w:t>
      </w:r>
      <w:r>
        <w:rPr>
          <w:rFonts w:ascii="Arial" w:hAnsi="Arial" w:cs="Arial"/>
          <w:sz w:val="22"/>
          <w:szCs w:val="22"/>
        </w:rPr>
        <w:t>ие к факту госпитализации установить невозможно (но легко склонить такого пациента к подписи под документом о согласии на госпитализацию) - во всех этих случаях помещение в больницу должно оформляться только как недобровольное.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Недобровольная госпитализ</w:t>
      </w:r>
      <w:r>
        <w:rPr>
          <w:rFonts w:ascii="Arial" w:hAnsi="Arial" w:cs="Arial"/>
          <w:sz w:val="22"/>
          <w:szCs w:val="22"/>
        </w:rPr>
        <w:t>ация начинается с момента реализации принятого врачом-психиатром решения о помещении пациента в больницу независимо от его желания после его освидетельствования по месту вызова, поскольку с этого момента в случае необходимости принимаются меры принуждения.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В направлении на госпитализацию психиатр должен дать предметное и доказательное описание психического состояния пациента, из которого достаточно определенно можно заключить, что оно соо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ветствует одному из трех критериев недобровольной госпитализации; </w:t>
      </w:r>
      <w:r>
        <w:rPr>
          <w:rFonts w:ascii="Arial" w:hAnsi="Arial" w:cs="Arial"/>
          <w:sz w:val="22"/>
          <w:szCs w:val="22"/>
        </w:rPr>
        <w:t>должно быть указано, что пациент стационируется недобровольно, а также какому критерию ст.29 (а, б, в) его состояние соответствует.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В соответствии с ч.3 ст. 30 Закона работники милиции принимают меры для предотвращения дейс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вий, угрожающих жизни и здоро</w:t>
      </w:r>
      <w:r>
        <w:rPr>
          <w:rFonts w:ascii="Arial" w:hAnsi="Arial" w:cs="Arial"/>
          <w:sz w:val="22"/>
          <w:szCs w:val="22"/>
        </w:rPr>
        <w:t>вью окружающих со стороны госпитализируемого лица или других лиц, а также при необходимости для розыска и задержания лица, подлежащего госпитализации. Сотрудники м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лиции обязаны оказывать содействие медицинским работникам при осуществлении недобровольной г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питализации и обеспечивать безопасные условия для доступа к госпитализируемому лицу и его осмотра. Это вытекает также из более общих положений ст. 2 и 10 Закона РСФСР "О милиции", где указано, что в задачи милиции входит обеспечение личной безопасности г</w:t>
      </w:r>
      <w:r>
        <w:rPr>
          <w:rFonts w:ascii="Arial" w:hAnsi="Arial" w:cs="Arial"/>
          <w:sz w:val="22"/>
          <w:szCs w:val="22"/>
        </w:rPr>
        <w:t>раждан, охрана общественной безопасности, а также оказание помощи должностным лицам и учреждениям в осуществлении их законных прав и инт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ресов. Отмечается также, что милиция обязана оказывать помощь гражданам, находящимся в беспомо</w:t>
      </w:r>
      <w:r>
        <w:rPr>
          <w:rFonts w:ascii="Arial" w:hAnsi="Arial" w:cs="Arial"/>
          <w:sz w:val="22"/>
          <w:szCs w:val="22"/>
        </w:rPr>
        <w:t>щ</w:t>
      </w:r>
      <w:r>
        <w:rPr>
          <w:rFonts w:ascii="Arial" w:hAnsi="Arial" w:cs="Arial"/>
          <w:sz w:val="22"/>
          <w:szCs w:val="22"/>
        </w:rPr>
        <w:t>ном либо ином состоянии,</w:t>
      </w:r>
      <w:r>
        <w:rPr>
          <w:rFonts w:ascii="Arial" w:hAnsi="Arial" w:cs="Arial"/>
          <w:sz w:val="22"/>
          <w:szCs w:val="22"/>
        </w:rPr>
        <w:t xml:space="preserve"> опасном для их здоровья и жизни, принимать сообщения о событиях, угр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жающих личной и общественной безопасности и своевременно принимать меры. Поэтому помощь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цинским работникам в случае необходимости при неотложной госпитализации - одна из форм выполне</w:t>
      </w:r>
      <w:r>
        <w:rPr>
          <w:rFonts w:ascii="Arial" w:hAnsi="Arial" w:cs="Arial"/>
          <w:sz w:val="22"/>
          <w:szCs w:val="22"/>
        </w:rPr>
        <w:t>ния милицией своих обязанностей.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Организационные аспекты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 введением правовых основ деятельности психиатрической службы важное значение приобретает адекватная современным условиям организация работы скорой психиатрической помощи в различных регионах Росс</w:t>
      </w:r>
      <w:r>
        <w:rPr>
          <w:rFonts w:ascii="Arial" w:hAnsi="Arial" w:cs="Arial"/>
          <w:sz w:val="22"/>
          <w:szCs w:val="22"/>
        </w:rPr>
        <w:t>ии.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В настоящее время скорая психиатрическая помощь преимущественно (почти 84%) находится в 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дении общей скорой медицинской помощи и значительно реже в структуре учреждений психиатрической службы.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Включение скорой психиатрической помощи в структуру учр</w:t>
      </w:r>
      <w:r>
        <w:rPr>
          <w:rFonts w:ascii="Arial" w:hAnsi="Arial" w:cs="Arial"/>
          <w:sz w:val="22"/>
          <w:szCs w:val="22"/>
        </w:rPr>
        <w:t>еждений психиатрической службы позвол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ет: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оперативно знакомиться с имеющейся в психоневрологическом диспансере информацией о пациенте до выезда бригады к месту вызова, данных о его склонности к общественно опасным действиям и др.;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получать информацию от уч</w:t>
      </w:r>
      <w:r>
        <w:rPr>
          <w:rFonts w:ascii="Arial" w:hAnsi="Arial" w:cs="Arial"/>
          <w:sz w:val="22"/>
          <w:szCs w:val="22"/>
        </w:rPr>
        <w:t>астковых психиатров, сотрудничать с ними при осуществлении госпитал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зации, оперативно используя фельдшерские бригады, а также получать сведения из стационара, позв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ляющие оценить правильность принятых решений;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поддерживать более высокий уровень психиатриче</w:t>
      </w:r>
      <w:r>
        <w:rPr>
          <w:rFonts w:ascii="Arial" w:hAnsi="Arial" w:cs="Arial"/>
          <w:sz w:val="22"/>
          <w:szCs w:val="22"/>
        </w:rPr>
        <w:t>ской квалификации сотрудников психиатрических бригад, быть в курсе всех новых требований, нормативных положений; использовать новые психотропные средства и методы лечения.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Утрата указанных преимуществ сотрудничества с другими учреждениями, оказывающими пси</w:t>
      </w:r>
      <w:r>
        <w:rPr>
          <w:rFonts w:ascii="Arial" w:hAnsi="Arial" w:cs="Arial"/>
          <w:sz w:val="22"/>
          <w:szCs w:val="22"/>
        </w:rPr>
        <w:t>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скую помощь может особенно отрицательно сказываться при децентрализации скорой психиатрической помощи в наиболее крупных городах при включении психиатрических бригад в подстанции общемедици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ской скорой помощи. Отсутствие связи и тесных контактов с </w:t>
      </w:r>
      <w:r>
        <w:rPr>
          <w:rFonts w:ascii="Arial" w:hAnsi="Arial" w:cs="Arial"/>
          <w:sz w:val="22"/>
          <w:szCs w:val="22"/>
        </w:rPr>
        <w:t>психиатрической службой приводит их к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фессиональной изоляции.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других случаях следует учитывать следующие аргументы в пользу включения психиатрических бр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гад в состав общемедицинской скорой помощи: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лучшие условия для технического обеспечения автотрансп</w:t>
      </w:r>
      <w:r>
        <w:rPr>
          <w:rFonts w:ascii="Arial" w:hAnsi="Arial" w:cs="Arial"/>
          <w:sz w:val="22"/>
          <w:szCs w:val="22"/>
        </w:rPr>
        <w:t>орта;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наличие некоторых общих аспектов помощи;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приближение к общей медицинской практике и большее знакомство с соматической патологией, в пра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тике работы некоторых психиатрических бригад нередко играющей важную роль (при смешанной патол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гии, решении вопрос</w:t>
      </w:r>
      <w:r>
        <w:rPr>
          <w:rFonts w:ascii="Arial" w:hAnsi="Arial" w:cs="Arial"/>
          <w:sz w:val="22"/>
          <w:szCs w:val="22"/>
        </w:rPr>
        <w:t>а о транспортабельности больных и др.).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Определение структурной принадлежности психиатрической бригады может решаться в зависимости от местных условий и возможностей. Однако, при любых вариантах должно быть обеспечено внимание к организации скорой психиатр</w:t>
      </w:r>
      <w:r>
        <w:rPr>
          <w:rFonts w:ascii="Arial" w:hAnsi="Arial" w:cs="Arial"/>
          <w:sz w:val="22"/>
          <w:szCs w:val="22"/>
        </w:rPr>
        <w:t>ической помощи со стороны главного психиатра и организационно-методического отдела по психиатрии. Должны быть реализованы все преимущества установления более тесных связей бригады с психиатрическими учреждениями, вплоть до использования компьютерного ба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ка</w:t>
      </w:r>
      <w:r>
        <w:rPr>
          <w:rFonts w:ascii="Arial" w:hAnsi="Arial" w:cs="Arial"/>
          <w:sz w:val="22"/>
          <w:szCs w:val="22"/>
        </w:rPr>
        <w:t xml:space="preserve"> данных о больных психоневрологического диспансера. В крупных городах возможна организация сам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стоятельной станции скорой психиатрической помощи.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Главному психиатру и оргметодотделу по психиатрии необходимо организовать: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систематическую учебу медицинского </w:t>
      </w:r>
      <w:r>
        <w:rPr>
          <w:rFonts w:ascii="Arial" w:hAnsi="Arial" w:cs="Arial"/>
          <w:sz w:val="22"/>
          <w:szCs w:val="22"/>
        </w:rPr>
        <w:t>персонала скорой психиатрической помощи;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участие врачей и фельдшеров психиатрических бригад в конференциях психиатрических (психоневр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логических) учреждений;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регулярное обсуждение, случаев недобровольной госпитализации, особенно спорных, или ошибок, явивши</w:t>
      </w:r>
      <w:r>
        <w:rPr>
          <w:rFonts w:ascii="Arial" w:hAnsi="Arial" w:cs="Arial"/>
          <w:sz w:val="22"/>
          <w:szCs w:val="22"/>
        </w:rPr>
        <w:t>хся, например, причиной судебных исков;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обеспечение бригад постоянными консультантами - сотрудниками кафедры НИИ психиатрии, наиболее опытными врачами.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Более чем в половине регионов России показатель обеспеченности населения бригадами скорой психиатриче</w:t>
      </w:r>
      <w:r>
        <w:rPr>
          <w:rFonts w:ascii="Arial" w:hAnsi="Arial" w:cs="Arial"/>
          <w:sz w:val="22"/>
          <w:szCs w:val="22"/>
        </w:rPr>
        <w:t>ской помощи находится в границах, определенных действующими нормативами. Однако, данный вид помощи сконцентрирован преимущественно в крупных городах. Дальнейшее ее развитие должно происходить в городах со средней и малой численностью населения, а также в с</w:t>
      </w:r>
      <w:r>
        <w:rPr>
          <w:rFonts w:ascii="Arial" w:hAnsi="Arial" w:cs="Arial"/>
          <w:sz w:val="22"/>
          <w:szCs w:val="22"/>
        </w:rPr>
        <w:t>ельских районах, где психиатрическая бригада чаще выполняет функции транспортировки, доставляя больных по напра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лению участкового психиатра в психиатрическую больницу.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Необходимо использовать существующие нормативы не только для городского, но и для всего </w:t>
      </w:r>
      <w:r>
        <w:rPr>
          <w:rFonts w:ascii="Arial" w:hAnsi="Arial" w:cs="Arial"/>
          <w:sz w:val="22"/>
          <w:szCs w:val="22"/>
        </w:rPr>
        <w:t>насел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района обслуживания. При наличии в сельских районах общемедицинской скорой помощи возможно пойти по пути специализации по психиатрии хотя бы одной из выездных бригад общего профиля, проведя соответствующую специализацию врача, а также обучив друг</w:t>
      </w:r>
      <w:r>
        <w:rPr>
          <w:rFonts w:ascii="Arial" w:hAnsi="Arial" w:cs="Arial"/>
          <w:sz w:val="22"/>
          <w:szCs w:val="22"/>
        </w:rPr>
        <w:t>ой медицинский персонал бригады.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Организация работы психиатрических бригад должна способствовать реализации законодательства в области психиатрии, с учетом того, что вопросы недобровольного освидетельствования или госпитализ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ции может решать только врач-пс</w:t>
      </w:r>
      <w:r>
        <w:rPr>
          <w:rFonts w:ascii="Arial" w:hAnsi="Arial" w:cs="Arial"/>
          <w:sz w:val="22"/>
          <w:szCs w:val="22"/>
        </w:rPr>
        <w:t>ихиатр.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Оргметодотдел по психиатрии должен изучать нагрузку на бригаду. Обычно прослеживается обра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ная зависимость между радиусом района обслуживания и количеством вызовов. Чем больше радиус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служивания, тем меньше количество осуществляемых выездов бри</w:t>
      </w:r>
      <w:r>
        <w:rPr>
          <w:rFonts w:ascii="Arial" w:hAnsi="Arial" w:cs="Arial"/>
          <w:sz w:val="22"/>
          <w:szCs w:val="22"/>
        </w:rPr>
        <w:t>гады. При избыточном числе бригад скорой и неотложной психиатрической помощи они начинают выполнять несвойственные им функции: осуществлять так называемые непрофильные вызовы, оказывать помощь психоневрологическому ди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пансеру в обслуживании больных. И то, </w:t>
      </w:r>
      <w:r>
        <w:rPr>
          <w:rFonts w:ascii="Arial" w:hAnsi="Arial" w:cs="Arial"/>
          <w:sz w:val="22"/>
          <w:szCs w:val="22"/>
        </w:rPr>
        <w:t>и другое не является рациональным.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 количество вызовов, выполненных бригадой за смену, может влиять большая обращаемость нас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ления, связанная с недостаточной активностью психоневрологического диспансера.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Следует признать оптимальной среднюю нагрузку с ос</w:t>
      </w:r>
      <w:r>
        <w:rPr>
          <w:rFonts w:ascii="Arial" w:hAnsi="Arial" w:cs="Arial"/>
          <w:sz w:val="22"/>
          <w:szCs w:val="22"/>
        </w:rPr>
        <w:t>уществлением бригадой 4-6 вызовов в суточную смену. Однако допустимы отклонения от этого числа в зависимости от местных условий, что должно уст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навливаться расчетами оргметодотдела с учетом числа бригад, радиуса обслуживания, времени, затр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чиваемого на дор</w:t>
      </w:r>
      <w:r>
        <w:rPr>
          <w:rFonts w:ascii="Arial" w:hAnsi="Arial" w:cs="Arial"/>
          <w:sz w:val="22"/>
          <w:szCs w:val="22"/>
        </w:rPr>
        <w:t>огу, и других факторов.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Опыт показывает, что в городах с населением более 1 млн. не всегда целесообразно использовать полностью норматив создания однотипных психиатрических бригад. Более адекватна их частичная 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полнительная профилизация. Так, могут быть в</w:t>
      </w:r>
      <w:r>
        <w:rPr>
          <w:rFonts w:ascii="Arial" w:hAnsi="Arial" w:cs="Arial"/>
          <w:sz w:val="22"/>
          <w:szCs w:val="22"/>
        </w:rPr>
        <w:t>ыделены бригада скорой детско-подростковой психиатр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ческой помощи, помощи пациентам соматопсихиатрического профиля (при смешанной патологии, осущ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ствлении вызовов в многопрофильные соматические стационары), реанимационно-психиатрического профиля (для оказа</w:t>
      </w:r>
      <w:r>
        <w:rPr>
          <w:rFonts w:ascii="Arial" w:hAnsi="Arial" w:cs="Arial"/>
          <w:sz w:val="22"/>
          <w:szCs w:val="22"/>
        </w:rPr>
        <w:t>ния помощи в случаях фебрильной кататонии, злокачественного нейролептического синдрома, тяжелых алкогольных делириев и др.).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В целях повышения качества скорой психиатрической помощи населению, следует прежде всего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ратить внимание на такой ее показател</w:t>
      </w:r>
      <w:r>
        <w:rPr>
          <w:rFonts w:ascii="Arial" w:hAnsi="Arial" w:cs="Arial"/>
          <w:sz w:val="22"/>
          <w:szCs w:val="22"/>
        </w:rPr>
        <w:t>ь, как время, в течение которого пациент ожидает прибытия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атрической бригады. По имеющимся данным, более чем в половине случаев бригада прибывает на вызов со значительной задержкой. Разрыв между осмотром больного участковым врачом-психиатром, приня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ши</w:t>
      </w:r>
      <w:r>
        <w:rPr>
          <w:rFonts w:ascii="Arial" w:hAnsi="Arial" w:cs="Arial"/>
          <w:sz w:val="22"/>
          <w:szCs w:val="22"/>
        </w:rPr>
        <w:t>м решение о недобровольной госпитализации, и осуществлением этой госпитализации фельдшерской бригадой в таких случаях может привести к тяжелым последствиям.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Важным аспектом организации работы психиатрических бригад является работа диспетчера,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скольку </w:t>
      </w:r>
      <w:r>
        <w:rPr>
          <w:rFonts w:ascii="Arial" w:hAnsi="Arial" w:cs="Arial"/>
          <w:sz w:val="22"/>
          <w:szCs w:val="22"/>
        </w:rPr>
        <w:t>решение об отказе принимаются в 10-13% случаев: непрофильные вызовы; получение диспетч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ром сведений, из которых не очевидно, что речь идет о психических расстройствах, а следует, например, обратиться в органы милиции; при отсутствии данных о нуждаемости в </w:t>
      </w:r>
      <w:r>
        <w:rPr>
          <w:rFonts w:ascii="Arial" w:hAnsi="Arial" w:cs="Arial"/>
          <w:sz w:val="22"/>
          <w:szCs w:val="22"/>
        </w:rPr>
        <w:t>скорой помощи можно ограничит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ся профессиональным советом и др.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значительной части этих случаев только врач-психиатр может квалифицированно и ответственно оценить ситуацию, получив информацию по телефону, и принять решение об отказе.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Важным аспектом р</w:t>
      </w:r>
      <w:r>
        <w:rPr>
          <w:rFonts w:ascii="Arial" w:hAnsi="Arial" w:cs="Arial"/>
          <w:sz w:val="22"/>
          <w:szCs w:val="22"/>
        </w:rPr>
        <w:t>аботы бригад является организация взаимодействия врачей-психиатров и фельдшеров бригады с работниками органов МВД, в чьей помощи они нередко нуждаются при выполн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нии своих профессиональных обязанностей.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Путь разрешения трудностей совместной работы скорой п</w:t>
      </w:r>
      <w:r>
        <w:rPr>
          <w:rFonts w:ascii="Arial" w:hAnsi="Arial" w:cs="Arial"/>
          <w:sz w:val="22"/>
          <w:szCs w:val="22"/>
        </w:rPr>
        <w:t>сихиатрической помощи и органов милиции, существующих в некоторых регионах, в усилении контактов психиатрических служб с органами МВД, 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ганизации совместных совещаний с обсуждением взаимодействия. Там, где эти контакты существуют, трудности возникают реже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Улучшению организации работы психиатрической бригады способствуют тщательный подбор кв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лифицированных кадров (целесообразно принимать на работу лиц, имеющих не менее трех лет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рического стажа), полная укомплектованность ими бригады.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Необходим</w:t>
      </w:r>
      <w:r>
        <w:rPr>
          <w:rFonts w:ascii="Arial" w:hAnsi="Arial" w:cs="Arial"/>
          <w:sz w:val="22"/>
          <w:szCs w:val="22"/>
        </w:rPr>
        <w:t>о улучшать материально-технические обеспечения скорой психиатрической помощи. Многие психиатрические бригады до настоящего времени размещаются в небольших, плохо приспосо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ленных помещениях, нуждаются в средствах для удержания возбужденных больных, средства</w:t>
      </w:r>
      <w:r>
        <w:rPr>
          <w:rFonts w:ascii="Arial" w:hAnsi="Arial" w:cs="Arial"/>
          <w:sz w:val="22"/>
          <w:szCs w:val="22"/>
        </w:rPr>
        <w:t>х радиосв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зи, автотранспорте с современным его техническим обеспечением. Необходимо улучшение обеспечения психиатрических бригад медикаментозными препаратами.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Лечебные мероприятия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Выделяются два вида лечебных мероприятий при острых и неотложных состояния</w:t>
      </w:r>
      <w:r>
        <w:rPr>
          <w:rFonts w:ascii="Arial" w:hAnsi="Arial" w:cs="Arial"/>
          <w:sz w:val="22"/>
          <w:szCs w:val="22"/>
        </w:rPr>
        <w:t>х в практике скорой психиатрической помощи.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Первый связан с тем обстоятельством, что врач принимает решение о госпитализации пациента. В этом случае назначение лекарственных средств в первую очередь применяется для купирования или уменьшения выраженност</w:t>
      </w:r>
      <w:r>
        <w:rPr>
          <w:rFonts w:ascii="Arial" w:hAnsi="Arial" w:cs="Arial"/>
          <w:sz w:val="22"/>
          <w:szCs w:val="22"/>
        </w:rPr>
        <w:t>и психомоторного возбуждения.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Применение психотропных средств для уменьшения аффективной напряженности, охваченности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хопатологическими переживаниями, смягчения тревоги и страха способствует большей безопасности при транспортировке пациента и приводит к </w:t>
      </w:r>
      <w:r>
        <w:rPr>
          <w:rFonts w:ascii="Arial" w:hAnsi="Arial" w:cs="Arial"/>
          <w:sz w:val="22"/>
          <w:szCs w:val="22"/>
        </w:rPr>
        <w:t>уменьшению использования мер удерживания, фиксации, имм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билизации возбужденного больного в соответствии с Законом о психиатрической помощи (статья 30, часть 2). Меры физического стеснения применяются только в тех случаях, формах и на тот период врем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ни, ко</w:t>
      </w:r>
      <w:r>
        <w:rPr>
          <w:rFonts w:ascii="Arial" w:hAnsi="Arial" w:cs="Arial"/>
          <w:sz w:val="22"/>
          <w:szCs w:val="22"/>
        </w:rPr>
        <w:t>гда по мнению врача-психиатра иными методами невозможно предотвратить действия госпитализ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руемого лица, представляющие опасность для него самого или для окружающих.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Введение в действие Закона о психиатрической помощи привело к уменьшению использования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тропных средств с указанными выше целями в практике скорой психиатрической помощи, поскольку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 нередко опасается, что седативный эффект препаратов замаскирует остроту состояния и при до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тавке больного в приемное отделение труднее будет доказать пра</w:t>
      </w:r>
      <w:r>
        <w:rPr>
          <w:rFonts w:ascii="Arial" w:hAnsi="Arial" w:cs="Arial"/>
          <w:sz w:val="22"/>
          <w:szCs w:val="22"/>
        </w:rPr>
        <w:t>вомерность принятого им решения о недобровольной госпитализации. В таких случаях психиатр приемного отделения стационара должен оценивать состояние пациента в динамике с учетом временного характера достигнутого улучшения после однократного приема препарата</w:t>
      </w:r>
      <w:r>
        <w:rPr>
          <w:rFonts w:ascii="Arial" w:hAnsi="Arial" w:cs="Arial"/>
          <w:sz w:val="22"/>
          <w:szCs w:val="22"/>
        </w:rPr>
        <w:t>. Купирование или уменьшение психомоторного возбуждения с помощью лекарственных средств особенно показано в тех случаях, когда транспортировка больного занимает зн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чительное время. Следует указать также, что на этом этапе при необходимости проводятся лечеб</w:t>
      </w:r>
      <w:r>
        <w:rPr>
          <w:rFonts w:ascii="Arial" w:hAnsi="Arial" w:cs="Arial"/>
          <w:sz w:val="22"/>
          <w:szCs w:val="22"/>
        </w:rPr>
        <w:t>ные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lastRenderedPageBreak/>
        <w:t>роприятия, направленные на коррекцию сопутствующих расстройств (развитие судорожных припадков, явлений отека мозга, расстройств гемодинамики и др.).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Другой вид неотложных лечебных мероприятий связан с необходимостью оказания помощи, не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провождаю</w:t>
      </w:r>
      <w:r>
        <w:rPr>
          <w:rFonts w:ascii="Arial" w:hAnsi="Arial" w:cs="Arial"/>
          <w:sz w:val="22"/>
          <w:szCs w:val="22"/>
        </w:rPr>
        <w:t>щейся госпитализацией пациента. Речь идет о лицах с широким кругом состояний, в том чи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ле не представляющих собой тяжелого психического расстройства, нуждающихся в неотложной помощи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хиатра, которая может быть оказана амбулаторно. Сюда относятся, в частн</w:t>
      </w:r>
      <w:r>
        <w:rPr>
          <w:rFonts w:ascii="Arial" w:hAnsi="Arial" w:cs="Arial"/>
          <w:sz w:val="22"/>
          <w:szCs w:val="22"/>
        </w:rPr>
        <w:t>ости, расстройства непсихот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ческого уровня (неврозы, психогенные реакции, декомпенсации при психопатиях), некоторые случаи тра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зиторных и рудиментарных экзогенно-органических психических нарушений (транзиторные психозы сос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дистого, интоксикационного генеза</w:t>
      </w:r>
      <w:r>
        <w:rPr>
          <w:rFonts w:ascii="Arial" w:hAnsi="Arial" w:cs="Arial"/>
          <w:sz w:val="22"/>
          <w:szCs w:val="22"/>
        </w:rPr>
        <w:t>, неврозоподобные и часть аффективных, психопатоподобных состо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ний при хронических психических заболеваниях, побочные эффекты психотропных средств, назначаемых пациентам в психоневрологических диспансерах).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Вызов психиатра скорой психиатрической помощи, по</w:t>
      </w:r>
      <w:r>
        <w:rPr>
          <w:rFonts w:ascii="Arial" w:hAnsi="Arial" w:cs="Arial"/>
          <w:sz w:val="22"/>
          <w:szCs w:val="22"/>
        </w:rPr>
        <w:t>мимо лекарственных назначений, как правило, сопровождается психотерапевтической беседой, а также рекомендациями, например, о необходимости обращения в психоневрологический диспансер дня дальнейшего систематического лечения.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арсенал обязательных для психи</w:t>
      </w:r>
      <w:r>
        <w:rPr>
          <w:rFonts w:ascii="Arial" w:hAnsi="Arial" w:cs="Arial"/>
          <w:sz w:val="22"/>
          <w:szCs w:val="22"/>
        </w:rPr>
        <w:t>атрической бригады лекарственных препаратов должны входить нейролептики седативного действия (аминазин, тазерцин, хлорпротиксен), антибредового, антигаллюц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наторного действия (трифтазсен, галоперидол), малые нейролептики (сонапакс), из антидепрессантов - п</w:t>
      </w:r>
      <w:r>
        <w:rPr>
          <w:rFonts w:ascii="Arial" w:hAnsi="Arial" w:cs="Arial"/>
          <w:sz w:val="22"/>
          <w:szCs w:val="22"/>
        </w:rPr>
        <w:t>репарат с седативным компонентом действия (амитриптилин), транквилизаторы (реланиум, феназепам), корректоры (циклодол, акинетон), антиконвульсанты (фенобарбитал, карбамазепин, реланиум).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Рекомендуемые ниже терапевтические мероприятия не следует понимать ка</w:t>
      </w:r>
      <w:r>
        <w:rPr>
          <w:rFonts w:ascii="Arial" w:hAnsi="Arial" w:cs="Arial"/>
          <w:sz w:val="22"/>
          <w:szCs w:val="22"/>
        </w:rPr>
        <w:t>к обязательные для ка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дого случая. Их следует применять лишь при необходимости и строго индивидуально.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Некоторые наиболее значимые терапевтические мероприятия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¦Психопатологические </w:t>
      </w:r>
      <w:r>
        <w:rPr>
          <w:rFonts w:ascii="Courier New" w:hAnsi="Courier New" w:cs="Courier New"/>
          <w:sz w:val="22"/>
          <w:szCs w:val="22"/>
        </w:rPr>
        <w:t>состояния      ¦ Рекомендуемые мероприятия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(Дозы препаратов изменяются в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зависимости  от   выраженности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психических расст</w:t>
      </w:r>
      <w:r>
        <w:rPr>
          <w:rFonts w:ascii="Courier New" w:hAnsi="Courier New" w:cs="Courier New"/>
          <w:sz w:val="22"/>
          <w:szCs w:val="22"/>
        </w:rPr>
        <w:t>ройств, возраста,¦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соматического  состояния)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¦1. Состояния измененного сознания  ¦ До  20-40 мг  реланиума,чаще в/м,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¦(делирий,  оне</w:t>
      </w:r>
      <w:r>
        <w:rPr>
          <w:rFonts w:ascii="Courier New" w:hAnsi="Courier New" w:cs="Courier New"/>
          <w:sz w:val="22"/>
          <w:szCs w:val="22"/>
        </w:rPr>
        <w:t>йроид,   сумеречное  ¦ галоперидол  до  10-15 мг  в/м  с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¦состояние и др.). Дезориентировка, ¦ корректором    (при   алкогольном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¦отрешенность, грубые расстройства  ¦ делирии), седативные нейролептики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¦поведения                          ¦ аминазин, т</w:t>
      </w:r>
      <w:r>
        <w:rPr>
          <w:rFonts w:ascii="Courier New" w:hAnsi="Courier New" w:cs="Courier New"/>
          <w:sz w:val="22"/>
          <w:szCs w:val="22"/>
        </w:rPr>
        <w:t>изерцин до 75-100 мг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в/м (при онейроиде), галоперидол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до 10-15 мг  (при    сумеречном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состоянии). Госпитализация  неза-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</w:t>
      </w:r>
      <w:r>
        <w:rPr>
          <w:rFonts w:ascii="Courier New" w:hAnsi="Courier New" w:cs="Courier New"/>
          <w:sz w:val="22"/>
          <w:szCs w:val="22"/>
        </w:rPr>
        <w:t xml:space="preserve">                           ¦ висимо от воли больного.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¦2. Острые психотические состояния. ¦ Седативные нейролептики(аминазин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¦Быстрый     темп   развертывания,  ¦ или т</w:t>
      </w:r>
      <w:r>
        <w:rPr>
          <w:rFonts w:ascii="Courier New" w:hAnsi="Courier New" w:cs="Courier New"/>
          <w:sz w:val="22"/>
          <w:szCs w:val="22"/>
        </w:rPr>
        <w:t>изерцин до 75-100 мг внутрь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¦разнообразие    и    изменчивость  ¦ или      в/м).    Госпитализация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¦психопатологической симптоматики,  ¦ независимо   от  воли   больного.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¦растерянность,     яркость      и  ¦ Иногда временная иммобилизация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</w:t>
      </w:r>
      <w:r>
        <w:rPr>
          <w:rFonts w:ascii="Courier New" w:hAnsi="Courier New" w:cs="Courier New"/>
          <w:sz w:val="22"/>
          <w:szCs w:val="22"/>
        </w:rPr>
        <w:t>сыщенность         аффективных   ¦ на период транспортировки.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¦расстройств.   При    выраженной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¦остроте состояния  - трудности  в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¦определении синдрома ("асиндро-    ¦</w:t>
      </w:r>
      <w:r>
        <w:rPr>
          <w:rFonts w:ascii="Courier New" w:hAnsi="Courier New" w:cs="Courier New"/>
          <w:sz w:val="22"/>
          <w:szCs w:val="22"/>
        </w:rPr>
        <w:t xml:space="preserve">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¦мальные состояния"), резкие изме-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¦нения и колебания  симптоматики,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¦хаотичные,    нецеленаправленные,  ¦                                  </w:t>
      </w:r>
      <w:r>
        <w:rPr>
          <w:rFonts w:ascii="Courier New" w:hAnsi="Courier New" w:cs="Courier New"/>
          <w:sz w:val="22"/>
          <w:szCs w:val="22"/>
        </w:rPr>
        <w:t xml:space="preserve">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¦импульсивные     поступки    или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¦поведение характера "бегства от 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¦преследователей", быстрая смена 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¦направленности  опасных  дейст</w:t>
      </w:r>
      <w:r>
        <w:rPr>
          <w:rFonts w:ascii="Courier New" w:hAnsi="Courier New" w:cs="Courier New"/>
          <w:sz w:val="22"/>
          <w:szCs w:val="22"/>
        </w:rPr>
        <w:t>вий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¦(опасность  для   окружающих    -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¦опасность  для  себя). В  других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¦случаях       при      различной   ¦                            </w:t>
      </w:r>
      <w:r>
        <w:rPr>
          <w:rFonts w:ascii="Courier New" w:hAnsi="Courier New" w:cs="Courier New"/>
          <w:sz w:val="22"/>
          <w:szCs w:val="22"/>
        </w:rPr>
        <w:t xml:space="preserve">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¦синдромальной      характеристике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¦состояний      -     охваченность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¦психопатологическими переживани-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¦ями.                    </w:t>
      </w:r>
      <w:r>
        <w:rPr>
          <w:rFonts w:ascii="Courier New" w:hAnsi="Courier New" w:cs="Courier New"/>
          <w:sz w:val="22"/>
          <w:szCs w:val="22"/>
        </w:rPr>
        <w:t xml:space="preserve">        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¦3. Параноидные состояния в период  ¦ При выраженной опасности поведе-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¦обострения. Возрастание бредовой   ¦ ния   пациента    обр</w:t>
      </w:r>
      <w:r>
        <w:rPr>
          <w:rFonts w:ascii="Courier New" w:hAnsi="Courier New" w:cs="Courier New"/>
          <w:sz w:val="22"/>
          <w:szCs w:val="22"/>
        </w:rPr>
        <w:t>ащение   за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¦активности,          аффективной   ¦ помощью   при освидетельствовании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¦насыщенности   бреда,  иногда  с   ¦ и    госпитализации   в   органы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¦попытками  реализовать  сложную,   ¦ милиции. При опасности состояния -¦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¦тщательно  спланир</w:t>
      </w:r>
      <w:r>
        <w:rPr>
          <w:rFonts w:ascii="Courier New" w:hAnsi="Courier New" w:cs="Courier New"/>
          <w:sz w:val="22"/>
          <w:szCs w:val="22"/>
        </w:rPr>
        <w:t>ованную акцию    ¦ недобровольная    госпитализация.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¦расправы  (больные  вооружаются,   ¦ Нейролептики    с    седативными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¦устраивают засады, часто оказыва-  ¦ (аминазин, тазерцин)         или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¦ют   сопротивление   при  госпи-   ¦ антибредовыми, </w:t>
      </w:r>
      <w:r>
        <w:rPr>
          <w:rFonts w:ascii="Courier New" w:hAnsi="Courier New" w:cs="Courier New"/>
          <w:sz w:val="22"/>
          <w:szCs w:val="22"/>
        </w:rPr>
        <w:t>антигаллюцинатор-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¦тализации).    Опасность     для   ¦ ными   свойствами   -  трифтазин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¦конкретных   лиц  из   окружения   ¦ (стелазин) 5мг,галоперидол 5-10 мг¦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¦больного,     когда     бредовые   ¦ внутрь    или   в/м;   последние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¦высказывания</w:t>
      </w:r>
      <w:r>
        <w:rPr>
          <w:rFonts w:ascii="Courier New" w:hAnsi="Courier New" w:cs="Courier New"/>
          <w:sz w:val="22"/>
          <w:szCs w:val="22"/>
        </w:rPr>
        <w:t xml:space="preserve">            начинают   ¦ назначаются    одновременно    с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¦сопровождаться угрозами в  адрес   ¦ циклодолом   0,002   внутрь  или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¦этих лиц  или  нарастающими   по   ¦ акинетоном 0,0025 в/м.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¦степени агрессивности действиями.  ¦          </w:t>
      </w:r>
      <w:r>
        <w:rPr>
          <w:rFonts w:ascii="Courier New" w:hAnsi="Courier New" w:cs="Courier New"/>
          <w:sz w:val="22"/>
          <w:szCs w:val="22"/>
        </w:rPr>
        <w:t xml:space="preserve">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¦4.  Психические   состояния, со-   ¦ 1)Решение вопроса о транспорта-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¦четающиеся    с   травмами   или   ¦ бельности,при   затруднениях   в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¦тяжелы</w:t>
      </w:r>
      <w:r>
        <w:rPr>
          <w:rFonts w:ascii="Courier New" w:hAnsi="Courier New" w:cs="Courier New"/>
          <w:sz w:val="22"/>
          <w:szCs w:val="22"/>
        </w:rPr>
        <w:t>ми     соматическими   за-   ¦ решении этого вопроса или в ока-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¦болеваниями           (пневмония,  ¦ зании     неотложной     помощи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¦ишемическая    болезнь    сердца,  ¦ психиатрическая  бригада   может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¦инфаркт миокарда, гипертоническая  ¦ выз</w:t>
      </w:r>
      <w:r>
        <w:rPr>
          <w:rFonts w:ascii="Courier New" w:hAnsi="Courier New" w:cs="Courier New"/>
          <w:sz w:val="22"/>
          <w:szCs w:val="22"/>
        </w:rPr>
        <w:t>вать   бригаду   общей    или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¦болезнь,  заболевания  почек   и   ¦ специализированной (в зависимости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¦мочевыводящих  путей, желудочно-   ¦ от   соматического  расстройства)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¦кишечного тракта и др.,последствия ¦ скорой помощи.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</w:t>
      </w:r>
      <w:r>
        <w:rPr>
          <w:rFonts w:ascii="Courier New" w:hAnsi="Courier New" w:cs="Courier New"/>
          <w:sz w:val="22"/>
          <w:szCs w:val="22"/>
        </w:rPr>
        <w:t>суицидальных попыток).             ¦ 2) Оказание неотложной догоспи-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тальной помощи,в том числе для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обеспечения транспортировки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</w:t>
      </w:r>
      <w:r>
        <w:rPr>
          <w:rFonts w:ascii="Courier New" w:hAnsi="Courier New" w:cs="Courier New"/>
          <w:sz w:val="22"/>
          <w:szCs w:val="22"/>
        </w:rPr>
        <w:t xml:space="preserve"> ¦ (например,иммобилизация конеч-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ности при переломе).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3)Госпитализация в соматопсихи-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¦ атрическое отделение.          </w:t>
      </w:r>
      <w:r>
        <w:rPr>
          <w:rFonts w:ascii="Courier New" w:hAnsi="Courier New" w:cs="Courier New"/>
          <w:sz w:val="22"/>
          <w:szCs w:val="22"/>
        </w:rPr>
        <w:t xml:space="preserve">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4)При необходимости применение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средств (с учетом имеющейся со-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матической патологии),купирующих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</w:t>
      </w:r>
      <w:r>
        <w:rPr>
          <w:rFonts w:ascii="Courier New" w:hAnsi="Courier New" w:cs="Courier New"/>
          <w:sz w:val="22"/>
          <w:szCs w:val="22"/>
        </w:rPr>
        <w:t xml:space="preserve">       ¦ или смягчающих   психомоторное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возбуждение (реланиум в/м,седа-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тивные нейролептики).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¦5. Критические     состояния:      ¦ Терапию целесообразно проводить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¦фебрильная шизофрения,  токсичес-  ¦ в отделениях реанимации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¦кий  нейролептический  синдром,    ¦ (интенсивной терапии). При транс-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¦острая алкогольная энц</w:t>
      </w:r>
      <w:r>
        <w:rPr>
          <w:rFonts w:ascii="Courier New" w:hAnsi="Courier New" w:cs="Courier New"/>
          <w:sz w:val="22"/>
          <w:szCs w:val="22"/>
        </w:rPr>
        <w:t>ефалопатия   ¦ портировке больного в стационар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¦Гайе-Вернике и др.                 ¦ может возникнуть угроза падения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артериального давления,нараста-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ния дыхательной нед</w:t>
      </w:r>
      <w:r>
        <w:rPr>
          <w:rFonts w:ascii="Courier New" w:hAnsi="Courier New" w:cs="Courier New"/>
          <w:sz w:val="22"/>
          <w:szCs w:val="22"/>
        </w:rPr>
        <w:t>остаточности,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в связи с чем начинают мероприя-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¦тия, направленные на: 1) восстанов-¦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ление объема циркуляции крови,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</w:t>
      </w:r>
      <w:r>
        <w:rPr>
          <w:rFonts w:ascii="Courier New" w:hAnsi="Courier New" w:cs="Courier New"/>
          <w:sz w:val="22"/>
          <w:szCs w:val="22"/>
        </w:rPr>
        <w:t xml:space="preserve">                   ¦ 2) коррекцию дыхательных и мета-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болических нарушений,3) коррекцию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микроциркуляторных нарушений,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4)коррекцию н</w:t>
      </w:r>
      <w:r>
        <w:rPr>
          <w:rFonts w:ascii="Courier New" w:hAnsi="Courier New" w:cs="Courier New"/>
          <w:sz w:val="22"/>
          <w:szCs w:val="22"/>
        </w:rPr>
        <w:t>арушений гемокоагу-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¦ляции, 5) предупреждение сердечно-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                                  ¦ сосудистой недостаточности,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6) восстановление функции почек.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</w:t>
      </w:r>
      <w:r>
        <w:rPr>
          <w:rFonts w:ascii="Courier New" w:hAnsi="Courier New" w:cs="Courier New"/>
          <w:sz w:val="22"/>
          <w:szCs w:val="22"/>
        </w:rPr>
        <w:t xml:space="preserve">                         ¦ В связи с нарушением микроцир-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куляции все препараты следует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вводить внутривенно. При психо-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моторно</w:t>
      </w:r>
      <w:r>
        <w:rPr>
          <w:rFonts w:ascii="Courier New" w:hAnsi="Courier New" w:cs="Courier New"/>
          <w:sz w:val="22"/>
          <w:szCs w:val="22"/>
        </w:rPr>
        <w:t>м возбуждении предпочте-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ние следует отдавать транквили-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заторам.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¦6. С</w:t>
      </w:r>
      <w:r>
        <w:rPr>
          <w:rFonts w:ascii="Courier New" w:hAnsi="Courier New" w:cs="Courier New"/>
          <w:sz w:val="22"/>
          <w:szCs w:val="22"/>
        </w:rPr>
        <w:t>остояния с психопатоподобными  ¦ Госпитализация независимо от воли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¦расстройствами с    расторможен-   ¦ пациентов. Седативные   нейролеп-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¦ностью      или  извращенностью    ¦ тики.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¦влечений (например, с активными    ¦  </w:t>
      </w:r>
      <w:r>
        <w:rPr>
          <w:rFonts w:ascii="Courier New" w:hAnsi="Courier New" w:cs="Courier New"/>
          <w:sz w:val="22"/>
          <w:szCs w:val="22"/>
        </w:rPr>
        <w:t xml:space="preserve">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¦попытками совершения  агрессивно-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¦садистических          действий,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¦сексуальной   агрессивностью   к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¦окружающим).                    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¦7.  Депрессии  (тревожные,  тоск-  ¦ Амитриптилин 0,025-0,05 внутрь или¦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¦ливые, с идеями самообвинения) и</w:t>
      </w:r>
      <w:r>
        <w:rPr>
          <w:rFonts w:ascii="Courier New" w:hAnsi="Courier New" w:cs="Courier New"/>
          <w:sz w:val="22"/>
          <w:szCs w:val="22"/>
        </w:rPr>
        <w:t xml:space="preserve">   ¦ в/м.При выраженной  тревоге также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¦другие   состояния  аффективного   ¦ хлорпротиксен  (0,015-0,05-0,1),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¦спектра  с  активными   мыслями,   ¦ тизерцин (0,025-0,05).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¦тенденциями,    аутоагрессивными   ¦ Госпитализация независимо от </w:t>
      </w:r>
      <w:r>
        <w:rPr>
          <w:rFonts w:ascii="Courier New" w:hAnsi="Courier New" w:cs="Courier New"/>
          <w:sz w:val="22"/>
          <w:szCs w:val="22"/>
        </w:rPr>
        <w:t>воли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¦действиями,     представляющими    ¦ пациента.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¦опасность для жизни пациентов или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¦серьезную угрозу для их здоровья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¦8.   Хронические   психотические   ¦ Госпитализация независимо от воли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¦состояния с глубокими личностными  ¦ пациента   при  отсутствии  лиц,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¦изменениями,     состояния    с    ¦ осуществляющих  уход и </w:t>
      </w:r>
      <w:r>
        <w:rPr>
          <w:rFonts w:ascii="Courier New" w:hAnsi="Courier New" w:cs="Courier New"/>
          <w:sz w:val="22"/>
          <w:szCs w:val="22"/>
        </w:rPr>
        <w:t>надзор, или¦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¦врожденным   или  приобретенным    ¦ опекунов (при наличии последних -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¦слабоумием   с    неспособностью   ¦ с их согласия).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¦больных            самостоятельно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¦удовлетворять основн</w:t>
      </w:r>
      <w:r>
        <w:rPr>
          <w:rFonts w:ascii="Courier New" w:hAnsi="Courier New" w:cs="Courier New"/>
          <w:sz w:val="22"/>
          <w:szCs w:val="22"/>
        </w:rPr>
        <w:t>ые жизненные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¦потребности.                    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¦9. Психотические  состояния, воз-  ¦ Стелазин  0,005  </w:t>
      </w:r>
      <w:r>
        <w:rPr>
          <w:rFonts w:ascii="Courier New" w:hAnsi="Courier New" w:cs="Courier New"/>
          <w:sz w:val="22"/>
          <w:szCs w:val="22"/>
        </w:rPr>
        <w:t>внутрь или   в/м,¦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¦никшие  остро  или  постепенно и   ¦ галоперидол 0,0015-0,005мг внутрь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¦достигшие  психотического уровня,  ¦ или в/м, Циклодол 0,002 внутрь или¦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¦нарастающее   маниакальное   воз-  ¦ акинетон  0,0025 в/м.Аминазин 25-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¦буждение, остр</w:t>
      </w:r>
      <w:r>
        <w:rPr>
          <w:rFonts w:ascii="Courier New" w:hAnsi="Courier New" w:cs="Courier New"/>
          <w:sz w:val="22"/>
          <w:szCs w:val="22"/>
        </w:rPr>
        <w:t>ая парафрения, другие¦ 50 мг внутрь или в/м.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¦бредовые  состояния  и  др.), со-  ¦ Госпитализация независимо от воли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¦держание переживаний при которых   ¦ пациента (критерий "в").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¦не обусловливает непосредственной  ¦            </w:t>
      </w:r>
      <w:r>
        <w:rPr>
          <w:rFonts w:ascii="Courier New" w:hAnsi="Courier New" w:cs="Courier New"/>
          <w:sz w:val="22"/>
          <w:szCs w:val="22"/>
        </w:rPr>
        <w:t xml:space="preserve">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¦физической угрозы для больного или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¦окружающих,    но    имеющаяся  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¦выраженная   тенденция      к   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¦усложнен</w:t>
      </w:r>
      <w:r>
        <w:rPr>
          <w:rFonts w:ascii="Courier New" w:hAnsi="Courier New" w:cs="Courier New"/>
          <w:sz w:val="22"/>
          <w:szCs w:val="22"/>
        </w:rPr>
        <w:t>ию  и утяжелению в случае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¦неоказания         своевременной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¦психиатрической  помощи   влечет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¦вред здоровью пациента.            ¦      </w:t>
      </w:r>
      <w:r>
        <w:rPr>
          <w:rFonts w:ascii="Courier New" w:hAnsi="Courier New" w:cs="Courier New"/>
          <w:sz w:val="22"/>
          <w:szCs w:val="22"/>
        </w:rPr>
        <w:t xml:space="preserve">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¦10.Состояния  с невротической или  ¦ Реланиум  0,5 - 2,0 в/м или  0,005¦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¦неврозоподобной    симптоматикой   ¦ внутрь. феназепам 0,0005  -  0,001¦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¦(ф</w:t>
      </w:r>
      <w:r>
        <w:rPr>
          <w:rFonts w:ascii="Courier New" w:hAnsi="Courier New" w:cs="Courier New"/>
          <w:sz w:val="22"/>
          <w:szCs w:val="22"/>
        </w:rPr>
        <w:t>обии ипохондрического содержа-   ¦ внутрь. Амитриптилин   0,015-0,025¦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¦ния,сверхценная   ипохондрия, пси- ¦ внутрь или в/м. Сонапакс 0,01-0,02¦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¦ховегетативные         синдромы,   ¦ внутрь. Рациональная психотерапия,¦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¦"приступы     паники",    другие   ¦</w:t>
      </w:r>
      <w:r>
        <w:rPr>
          <w:rFonts w:ascii="Courier New" w:hAnsi="Courier New" w:cs="Courier New"/>
          <w:sz w:val="22"/>
          <w:szCs w:val="22"/>
        </w:rPr>
        <w:t xml:space="preserve"> рекомендация   обратиться  в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¦фобические расстройства и пр.).    ¦ диспансер.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¦11. Состояния с психопатической и  ¦ Аминазин   0,025 внутрь  или  в/м</w:t>
      </w:r>
      <w:r>
        <w:rPr>
          <w:rFonts w:ascii="Courier New" w:hAnsi="Courier New" w:cs="Courier New"/>
          <w:sz w:val="22"/>
          <w:szCs w:val="22"/>
        </w:rPr>
        <w:t>.¦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¦психопатоподобной симптоматикой.   ¦ Хлорпротиксен 0,0015-0,05  внутрь.¦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¦Декомпенсации и обострения, ситу-  ¦ Сонапакс 0,01-0,02 внутрь.Реланиум¦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¦ационные реакции.                  ¦ 0,5  - 2,0 в/м  или  0,005  внутрь¦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</w:t>
      </w:r>
      <w:r>
        <w:rPr>
          <w:rFonts w:ascii="Courier New" w:hAnsi="Courier New" w:cs="Courier New"/>
          <w:sz w:val="22"/>
          <w:szCs w:val="22"/>
        </w:rPr>
        <w:t xml:space="preserve">     ¦ Феназепам    0,0005-0,001  внутрь.¦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Рациональная         психотерапия.¦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Рекомендация      обратиться     в¦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 ¦ диспансер.                 </w:t>
      </w:r>
      <w:r>
        <w:rPr>
          <w:rFonts w:ascii="Courier New" w:hAnsi="Courier New" w:cs="Courier New"/>
          <w:sz w:val="22"/>
          <w:szCs w:val="22"/>
        </w:rPr>
        <w:t xml:space="preserve">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¦12. Пароксизмальные или острые     ¦ Циклодол     0,002-0,004   внутрь.¦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¦экстрапирамидные расстройства      ¦ Акинетон 1 мл в/м.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¦как  осложнение нейролеп</w:t>
      </w:r>
      <w:r>
        <w:rPr>
          <w:rFonts w:ascii="Courier New" w:hAnsi="Courier New" w:cs="Courier New"/>
          <w:sz w:val="22"/>
          <w:szCs w:val="22"/>
        </w:rPr>
        <w:t>тической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¦терапии - лингвооральный синдром,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¦окулогирный криз (судорога взора),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¦токтиколиз  и   др., выраженный    ¦                      </w:t>
      </w:r>
      <w:r>
        <w:rPr>
          <w:rFonts w:ascii="Courier New" w:hAnsi="Courier New" w:cs="Courier New"/>
          <w:sz w:val="22"/>
          <w:szCs w:val="22"/>
        </w:rPr>
        <w:t xml:space="preserve">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¦амиостатический          синдром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¦(скованность), острая акатизия  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¦и др.                              ¦              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¦13.Повторные судорожные и другие   ¦ Реланиум    до   20-40  мг    в/м,¦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¦пароксизмальные состояния.         ¦ фенобарбитал    0,05-0,1   внутрь,¦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карбамазепин (ф</w:t>
      </w:r>
      <w:r>
        <w:rPr>
          <w:rFonts w:ascii="Courier New" w:hAnsi="Courier New" w:cs="Courier New"/>
          <w:sz w:val="22"/>
          <w:szCs w:val="22"/>
        </w:rPr>
        <w:t>инлепсин, тегретол)¦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                         ¦ - 0,2 внутрь.                     ¦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Обеспечение безопасности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Скорая психиатрическая помощь оказывается пациентам, которые</w:t>
      </w:r>
      <w:r>
        <w:rPr>
          <w:rFonts w:ascii="Arial" w:hAnsi="Arial" w:cs="Arial"/>
          <w:sz w:val="22"/>
          <w:szCs w:val="22"/>
        </w:rPr>
        <w:t xml:space="preserve"> нередко страдают тяжелыми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ческими расстройствами и по своему психическому состоянию могут представлять опасность как для с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бя, так и для окружающих. При этом такие меры как газовые баллончики, наручники не применяются. Особенности оказания помощи зак</w:t>
      </w:r>
      <w:r>
        <w:rPr>
          <w:rFonts w:ascii="Arial" w:hAnsi="Arial" w:cs="Arial"/>
          <w:sz w:val="22"/>
          <w:szCs w:val="22"/>
        </w:rPr>
        <w:t>лючаются в необходимости в то же время строгого выполнения ряда мер, направленных на предупреждение суицидальных действий, агрессии, нанесения повреждений сам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му больному, окружающим его лицам, а также оказывающему помощь медицинскому персоналу.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left="97" w:right="97"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О специал</w:t>
      </w:r>
      <w:r>
        <w:rPr>
          <w:rFonts w:ascii="Arial" w:hAnsi="Arial" w:cs="Arial"/>
          <w:i/>
          <w:iCs/>
          <w:sz w:val="22"/>
          <w:szCs w:val="22"/>
        </w:rPr>
        <w:t xml:space="preserve">изированной помощи лицам с кризисными состояниями и суицидальным поведением см. </w:t>
      </w:r>
      <w:r>
        <w:rPr>
          <w:rFonts w:ascii="Arial" w:hAnsi="Arial" w:cs="Arial"/>
          <w:sz w:val="22"/>
          <w:szCs w:val="22"/>
        </w:rPr>
        <w:t>приказ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6 мая 1998 г. N 148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Медицинскому персоналу психиатрической бригады, прибывшему по месту вызова, необходимо помнить, что поведение больного в условиях</w:t>
      </w:r>
      <w:r>
        <w:rPr>
          <w:rFonts w:ascii="Arial" w:hAnsi="Arial" w:cs="Arial"/>
          <w:sz w:val="22"/>
          <w:szCs w:val="22"/>
        </w:rPr>
        <w:t xml:space="preserve"> оказания психиатрической помощи под влиянием психоп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тологических расстройств может внезапно меняться, носить непредвиденный, импульсивный характер и приобретать крайнюю опасность как для больного, так и для окружающих.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В связи с этим, диспетчер (дежурн</w:t>
      </w:r>
      <w:r>
        <w:rPr>
          <w:rFonts w:ascii="Arial" w:hAnsi="Arial" w:cs="Arial"/>
          <w:sz w:val="22"/>
          <w:szCs w:val="22"/>
        </w:rPr>
        <w:t>ый врач), получив сведения о больном, совершившем опасные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ступки, или высказывающем угрозы, приняв вызов, обязан поставить об этом в известность врача бриг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ды, сообщив ему все ставшие известными подробности поведения больного. В соответствии со степенью </w:t>
      </w:r>
      <w:r>
        <w:rPr>
          <w:rFonts w:ascii="Arial" w:hAnsi="Arial" w:cs="Arial"/>
          <w:sz w:val="22"/>
          <w:szCs w:val="22"/>
        </w:rPr>
        <w:t>опасности, особенно в случаях, когда больной вооружен, забаррикадировался, владеет приемами бор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бы, рукопашного боя, врач перед выездом передает вызов также сотрудникам милиции.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При осмотре больного поведение членов бригады должно быть спокойным, сдержа</w:t>
      </w:r>
      <w:r>
        <w:rPr>
          <w:rFonts w:ascii="Arial" w:hAnsi="Arial" w:cs="Arial"/>
          <w:sz w:val="22"/>
          <w:szCs w:val="22"/>
        </w:rPr>
        <w:t>нным, без суе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ливости, излишних движений, которые могут спровоцировать агрессию. Беседа должна проводиться в уважительной, доброжелательной, корректной форме как с больным, так и с окружающими.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Принимаемые бригадой по указанию врача меры, определяемые к</w:t>
      </w:r>
      <w:r>
        <w:rPr>
          <w:rFonts w:ascii="Arial" w:hAnsi="Arial" w:cs="Arial"/>
          <w:sz w:val="22"/>
          <w:szCs w:val="22"/>
        </w:rPr>
        <w:t>онкретной обстановкой и особе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ностями состояния больного, должны выполняться достаточно быстро, согласованно и точно.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Распоряжения врача, имеющие отношение к больному, не всегда могут делаться открыто, иногда они даются в условной форме, негромким голос</w:t>
      </w:r>
      <w:r>
        <w:rPr>
          <w:rFonts w:ascii="Arial" w:hAnsi="Arial" w:cs="Arial"/>
          <w:sz w:val="22"/>
          <w:szCs w:val="22"/>
        </w:rPr>
        <w:t>ом, по ходу беседы. В связи с этим медицинскому перс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налу необходимо быть постоянно внимательным, не отвлекаться, следить за ходом беседы врача, нез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медлительно выполняя указания.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В случае если больной возбужден, напряжен, подозрителен, фельдшеры (фельд</w:t>
      </w:r>
      <w:r>
        <w:rPr>
          <w:rFonts w:ascii="Arial" w:hAnsi="Arial" w:cs="Arial"/>
          <w:sz w:val="22"/>
          <w:szCs w:val="22"/>
        </w:rPr>
        <w:t>шер, санитар) бр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гады занимают места в непосредственной близости к больному таким образом, чтобы предупредить во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можный опасный поступок или побег. Необходимо внимательно следить за поведением больного (н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правлением взгляда, движениями рук, мимикой и др.).</w:t>
      </w:r>
      <w:r>
        <w:rPr>
          <w:rFonts w:ascii="Arial" w:hAnsi="Arial" w:cs="Arial"/>
          <w:sz w:val="22"/>
          <w:szCs w:val="22"/>
        </w:rPr>
        <w:t xml:space="preserve"> Режущие, тяжелые предметы, сосуды с неизвес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ной жидкостью удаляются на безопасное расстояние. Производится осмотр больного на предмет наличия </w:t>
      </w:r>
      <w:r>
        <w:rPr>
          <w:rFonts w:ascii="Arial" w:hAnsi="Arial" w:cs="Arial"/>
          <w:sz w:val="22"/>
          <w:szCs w:val="22"/>
        </w:rPr>
        <w:lastRenderedPageBreak/>
        <w:t>оружия, опасных веществ, медикаментов; следует предупреждать попытки больного воспользоваться ими или выхватить ч</w:t>
      </w:r>
      <w:r>
        <w:rPr>
          <w:rFonts w:ascii="Arial" w:hAnsi="Arial" w:cs="Arial"/>
          <w:sz w:val="22"/>
          <w:szCs w:val="22"/>
        </w:rPr>
        <w:t>то-либо из своих карманов и др.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Осмотр психически больных в учреждениях, на производстве осуществляется по возможности в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дельном помещении, в отсутствии сотрудников, без излишней огласки (то есть, по возможности, необх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димо принять меры, чтобы избежат</w:t>
      </w:r>
      <w:r>
        <w:rPr>
          <w:rFonts w:ascii="Arial" w:hAnsi="Arial" w:cs="Arial"/>
          <w:sz w:val="22"/>
          <w:szCs w:val="22"/>
        </w:rPr>
        <w:t>ь ситуации, которая, по мнению пациента, может его компрометир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вать в глазах окружающих), а также вдали от работающих агрегатов.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Осмотр больного на предмет обнаружения спрятанного им оружия, опасных предметов, а также 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кументов производится по указанию</w:t>
      </w:r>
      <w:r>
        <w:rPr>
          <w:rFonts w:ascii="Arial" w:hAnsi="Arial" w:cs="Arial"/>
          <w:sz w:val="22"/>
          <w:szCs w:val="22"/>
        </w:rPr>
        <w:t xml:space="preserve"> врача (обычно перед транспортировкой) и во всех случаях тщател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ным образом. В случаях, когда требуют обстоятельства, осмотр должен производиться без промедления.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Если больной заперся в помещении, забаррикадировался, следует выяснить у окружающих, имеет</w:t>
      </w:r>
      <w:r>
        <w:rPr>
          <w:rFonts w:ascii="Arial" w:hAnsi="Arial" w:cs="Arial"/>
          <w:sz w:val="22"/>
          <w:szCs w:val="22"/>
        </w:rPr>
        <w:t xml:space="preserve"> ли пациент оружие, куда выходят окна, физические возможности укрывающегося и др. В необходимых случаях врач принимает решение о вызове наряда милиции, пожарных.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До применения мер удержания (иммобилизации), если они необходимы, вначале целесообразно по</w:t>
      </w:r>
      <w:r>
        <w:rPr>
          <w:rFonts w:ascii="Arial" w:hAnsi="Arial" w:cs="Arial"/>
          <w:sz w:val="22"/>
          <w:szCs w:val="22"/>
        </w:rPr>
        <w:t>пытаться уговорить больного, используя помощь окружающих, особенно лиц, пользующихся его дов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рием. В отдельных случаях в связи с особенностями состояния больного иммобилизацию его необходимо провести немедленно.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Когда больной возбужден, склонен к агрес</w:t>
      </w:r>
      <w:r>
        <w:rPr>
          <w:rFonts w:ascii="Arial" w:hAnsi="Arial" w:cs="Arial"/>
          <w:sz w:val="22"/>
          <w:szCs w:val="22"/>
        </w:rPr>
        <w:t>сии, чтобы избежать прямого удара (особенно ногой) вс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гда стараться находиться сбоку или несколько сзади от него. Если необходимость заставляет быть вп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реди больного, рекомендуется повернуться к нему несколько боком, выставив ногу вперед, смягчая тем самым</w:t>
      </w:r>
      <w:r>
        <w:rPr>
          <w:rFonts w:ascii="Arial" w:hAnsi="Arial" w:cs="Arial"/>
          <w:sz w:val="22"/>
          <w:szCs w:val="22"/>
        </w:rPr>
        <w:t xml:space="preserve"> возможный удар.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Для сопровождения возбужденного и агрессивного, оказывающего сопротивление пациента 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пользуют следующие приемы: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находясь сбоку от больного, каждый из работников бригады охватывает его корпус руками, удерж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вая запястья его рук;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п</w:t>
      </w:r>
      <w:r>
        <w:rPr>
          <w:rFonts w:ascii="Arial" w:hAnsi="Arial" w:cs="Arial"/>
          <w:sz w:val="22"/>
          <w:szCs w:val="22"/>
        </w:rPr>
        <w:t>одойдя сбоку или сзади быстро и энергично берут его руки крест-накрест за спину (стоящий слева берет правую руку пациента, справалевую). Препровождая пациента, идут сбоку от него, а не сзади (опасность удара ногой);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лежащего больного стараются повернуть</w:t>
      </w:r>
      <w:r>
        <w:rPr>
          <w:rFonts w:ascii="Arial" w:hAnsi="Arial" w:cs="Arial"/>
          <w:sz w:val="22"/>
          <w:szCs w:val="22"/>
        </w:rPr>
        <w:t xml:space="preserve"> на живот, фиксируя руки за спиной. Запрещается надавл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вание коленом на грудную клетку (опасность перелома ребер), хватание за горло или применение других грубых мер физического воздействия;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если больной вооружен холодным оружием, палкой и др., лучший с</w:t>
      </w:r>
      <w:r>
        <w:rPr>
          <w:rFonts w:ascii="Arial" w:hAnsi="Arial" w:cs="Arial"/>
          <w:sz w:val="22"/>
          <w:szCs w:val="22"/>
        </w:rPr>
        <w:t>пособ подойти к нему держа 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ред собой какой-либо предмет (одеяло, пальто, матрац, стул и др.).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13. Маршруты пешеходного сопровождения больного не должны быть большими (по переходам корп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сов больниц, учреждений и т.п.).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При посадке больного в транспорт</w:t>
      </w:r>
      <w:r>
        <w:rPr>
          <w:rFonts w:ascii="Arial" w:hAnsi="Arial" w:cs="Arial"/>
          <w:sz w:val="22"/>
          <w:szCs w:val="22"/>
        </w:rPr>
        <w:t xml:space="preserve"> следует проявлять осторожность в связи с возможностью тра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матизации.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Во время транспортировки постоянно нужно контролировать поведение больного. Беседа (при возмо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ности установления контакта) не должна затрагивать его болезненных переживаний, она должна б</w:t>
      </w:r>
      <w:r>
        <w:rPr>
          <w:rFonts w:ascii="Arial" w:hAnsi="Arial" w:cs="Arial"/>
          <w:sz w:val="22"/>
          <w:szCs w:val="22"/>
        </w:rPr>
        <w:t>ыть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влекающей и успокаивающей.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транспортировке в ночное время, если это определяется состоянием больного (делирий и др.),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обходимо включить освещение в салоне автомобиля. Следует помнить, что при высадке из автомобиля непосредственно перед приемным</w:t>
      </w:r>
      <w:r>
        <w:rPr>
          <w:rFonts w:ascii="Arial" w:hAnsi="Arial" w:cs="Arial"/>
          <w:sz w:val="22"/>
          <w:szCs w:val="22"/>
        </w:rPr>
        <w:t xml:space="preserve"> отделением психиатрического стационара больные могут совершить попытку к бегству, проявить в связи с этим агрессию.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Автотранспорт должен располагаться на возможно более близком расстоянии к входу в помещ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ние, удобном для быстрой посадки или высадки бо</w:t>
      </w:r>
      <w:r>
        <w:rPr>
          <w:rFonts w:ascii="Arial" w:hAnsi="Arial" w:cs="Arial"/>
          <w:sz w:val="22"/>
          <w:szCs w:val="22"/>
        </w:rPr>
        <w:t>льного.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Состояние автотранспорта должно соответствовать техническим и санитарно-гигиеническим требов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ниям (исправное отопление, отсутствие посторонних предметов, каких-либо плакатов, загазованности, не следует включать музыку и др.).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Транспортировать в</w:t>
      </w:r>
      <w:r>
        <w:rPr>
          <w:rFonts w:ascii="Arial" w:hAnsi="Arial" w:cs="Arial"/>
          <w:sz w:val="22"/>
          <w:szCs w:val="22"/>
        </w:rPr>
        <w:t xml:space="preserve"> автомобиле при наличии у больного состояния возбуждения можно не более одного больного.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По прибытии следует сообщить персоналу приемного отделения об особенностях состояния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ного, представляющего опасность; в необходимых случаях оказать помощь перс</w:t>
      </w:r>
      <w:r>
        <w:rPr>
          <w:rFonts w:ascii="Arial" w:hAnsi="Arial" w:cs="Arial"/>
          <w:sz w:val="22"/>
          <w:szCs w:val="22"/>
        </w:rPr>
        <w:t>оналу приемного отдел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18. Одежда сотрудников психиатрической бригады не должна препятствовать движениям, в карманах не должно быть твердых предметов, которые могут явиться причиной травмы при иммобилизации больн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го.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19. Примененные меры по удержанию б</w:t>
      </w:r>
      <w:r>
        <w:rPr>
          <w:rFonts w:ascii="Arial" w:hAnsi="Arial" w:cs="Arial"/>
          <w:sz w:val="22"/>
          <w:szCs w:val="22"/>
        </w:rPr>
        <w:t>ольного, его иммобилизации должны быть отражены врачом в направлении на госпитализацию (характер, длительность применения).</w:t>
      </w:r>
    </w:p>
    <w:p w:rsidR="00000000" w:rsidRDefault="00270F02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Начальник Управления</w:t>
      </w:r>
    </w:p>
    <w:p w:rsidR="00000000" w:rsidRDefault="00270F02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организации медицинской</w:t>
      </w:r>
    </w:p>
    <w:p w:rsidR="00000000" w:rsidRDefault="00270F02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помощи населению </w:t>
      </w:r>
      <w:r>
        <w:rPr>
          <w:rFonts w:ascii="Arial" w:hAnsi="Arial" w:cs="Arial"/>
          <w:sz w:val="22"/>
          <w:szCs w:val="22"/>
        </w:rPr>
        <w:tab/>
        <w:t>А.И.Вялков</w:t>
      </w:r>
    </w:p>
    <w:p w:rsidR="00270F02" w:rsidRDefault="00270F02">
      <w:pPr>
        <w:ind w:left="708" w:firstLine="284"/>
        <w:rPr>
          <w:lang w:val="en-US"/>
        </w:rPr>
      </w:pPr>
      <w:r>
        <w:rPr>
          <w:lang w:val="en-US"/>
        </w:rPr>
        <w:t>4</w:t>
      </w:r>
    </w:p>
    <w:sectPr w:rsidR="00270F02">
      <w:footerReference w:type="even" r:id="rId6"/>
      <w:footerReference w:type="default" r:id="rId7"/>
      <w:pgSz w:w="12240" w:h="15840"/>
      <w:pgMar w:top="340" w:right="624" w:bottom="454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F02" w:rsidRDefault="00270F02">
      <w:r>
        <w:separator/>
      </w:r>
    </w:p>
  </w:endnote>
  <w:endnote w:type="continuationSeparator" w:id="1">
    <w:p w:rsidR="00270F02" w:rsidRDefault="0027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0F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270F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0F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2D29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270F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F02" w:rsidRDefault="00270F02">
      <w:r>
        <w:separator/>
      </w:r>
    </w:p>
  </w:footnote>
  <w:footnote w:type="continuationSeparator" w:id="1">
    <w:p w:rsidR="00270F02" w:rsidRDefault="00270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D29"/>
    <w:rsid w:val="00270F02"/>
    <w:rsid w:val="00BA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firstLine="284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9123</Words>
  <Characters>52006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от 8 апреля 1998 г</vt:lpstr>
    </vt:vector>
  </TitlesOfParts>
  <Company>ГАЛМК РТ</Company>
  <LinksUpToDate>false</LinksUpToDate>
  <CharactersWithSpaces>61007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от 8 апреля 1998 г</dc:title>
  <dc:subject/>
  <dc:creator>Заки Забихович</dc:creator>
  <cp:keywords/>
  <dc:description/>
  <cp:lastModifiedBy>Ofitserova</cp:lastModifiedBy>
  <cp:revision>2</cp:revision>
  <dcterms:created xsi:type="dcterms:W3CDTF">2012-12-12T10:31:00Z</dcterms:created>
  <dcterms:modified xsi:type="dcterms:W3CDTF">2012-12-12T10:31:00Z</dcterms:modified>
</cp:coreProperties>
</file>